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2D" w:rsidRPr="0001522D" w:rsidRDefault="0001522D" w:rsidP="0001522D">
      <w:pPr>
        <w:shd w:val="clear" w:color="auto" w:fill="FFFFFF"/>
        <w:spacing w:before="180" w:after="18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ru-RU"/>
        </w:rPr>
      </w:pPr>
    </w:p>
    <w:p w:rsidR="0001522D" w:rsidRPr="0001522D" w:rsidRDefault="0001522D" w:rsidP="0001522D">
      <w:pPr>
        <w:shd w:val="clear" w:color="auto" w:fill="FFFFFF"/>
        <w:spacing w:after="240"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УТВЕРЖДЕНО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Совета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 №12/06-15 от 10 июня 2015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Совета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</w:t>
      </w:r>
    </w:p>
    <w:p w:rsidR="0001522D" w:rsidRDefault="0001522D" w:rsidP="0001522D">
      <w:pPr>
        <w:shd w:val="clear" w:color="auto" w:fill="FFFFFF"/>
        <w:spacing w:after="240"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 №23/08-24 от 12 августа 2024</w:t>
      </w: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Pr="0001522D" w:rsidRDefault="0001522D" w:rsidP="0001522D">
      <w:pPr>
        <w:shd w:val="clear" w:color="auto" w:fill="FFFFFF"/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 ОБ АККРЕДИТАЦИИ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ОПЕРАТОРОВ ЭЛЕКТРОННЫХ ТОРГОВЫХ ПЛОЩАДОК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(новая редакция)</w:t>
      </w:r>
    </w:p>
    <w:p w:rsidR="0001522D" w:rsidRDefault="0001522D" w:rsidP="0001522D">
      <w:pPr>
        <w:shd w:val="clear" w:color="auto" w:fill="FFFFFF"/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Москва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ОБЩИЕ ПОЛОЖЕНИЯ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Настоящее Положение разработано в соответствии с Федеральным законом от 01 декабря 2007 года №315-ФЗ «О саморегулируемых организациях», Федеральным законом от 26 октября 2002 года №127-ФЗ «О несостоятельности (банкротстве)», Приказом Минэкономразвития России от 15.02.2010 № 54, Приказом Минэкономразвития России от 26 декабря 2013 г. № 785, Уставом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«Саморегулируемая организация арбитражных управляющих «Меркурий» (далее –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Ассоциация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Ассоциация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«Меркурий»), внутренними документами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определяет основания и порядок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операторов электронных площадок, обеспечивающих проведение торгов в электронной форме при продаже имущества (предприятия) должника в ходе процедур, применяемых в деле о банкротстве.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Основные термины и определения: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Аккредитация – присвоение юридическому лицу, желающему сотрудничать с Партнерством и его членами и удовлетворяющему требованиям, предусмотренным настоящим Положением, статуса Аккредитованной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организации.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Аккредитованное лицо - юридическое лицо, прошедшее в установленном порядке процедуру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и обладающее свидетельством об аккредитации на выполнение определенного вида работ/услуг.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Соискатель - юридическое лицо, намеренное пройти процедуру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для получения свидетельства об аккредитации на выполнение определенного вида работ/услуг.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Компания-партнер – юридическое лицо или индивидуальный предприниматель, выбранный Советом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качестве доверенного лица при проведении контроля оказываемых аккредитованными лицами услуг, и действующая на основании Соглашения о партнерстве, заключенного между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и Компанией-партнером.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Аккредитация имеет своей целью обеспечение доверия членов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иных заинтересованных лиц к деятельности аккредитуемых физических (специалистов, индивидуальных предпринимателей) и юридических лиц.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1.4. Члены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для обеспечения возложенных на них обязанностей арбитражных управляющих в деле о банкротстве обязаны привлекать исключительно физических (специалистов, индивидуальных предпринимателей) и юридических лиц, аккредитованных </w:t>
      </w:r>
      <w:proofErr w:type="gram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Федеральный закон</w:t>
      </w:r>
      <w:proofErr w:type="gram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26.10.2002 N 127 «О несостоятельности (банкротстве)».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II. ПРОЦЕДУРА АККРЕДИТАЦИИ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Ассоциация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 аккредитацию по следующим видам деятельности: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деятельность в качестве оператора электронных торговых площадок;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Процедура аккредитации иных лиц привлекаемых арбитражными управляющим в процедурах банкротства </w:t>
      </w:r>
      <w:proofErr w:type="gram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регламентируется  отдельными</w:t>
      </w:r>
      <w:proofErr w:type="gram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Положениями об аккредитации для специальных субъектов правоотношений.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Для проведения аккредитации юридического лица, осуществляющего деятельность в качестве оператора электронных площадок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 заявителю предъявляются следующие требования: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юридическое лицо не выступало в качестве ответчика по искам о ненадлежащем выполнении своих обязательств по договорам оказания услуг, при организации проведения торгов;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юридическое лицо или индивидуальный предприниматель передали сведения и документы, поименованные в пункте 2.4. настоящего Положения как необходимые для проведения аккредитации.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подтверждение членства в саморегулируемой организации операторов электронных площадок. (вступает в силу с 01.07.2015 г.)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подтверждение наличия опыта работы по проведению торгов в электронной форме по продаже имущества или предприятия должников в ходе </w:t>
      </w:r>
      <w:proofErr w:type="gram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 ,</w:t>
      </w:r>
      <w:proofErr w:type="gram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применяемых в деле о банкротстве, не менее чем два года с даты опубликования первого протокола о результатах проведения торгов путем включения его в Единых федеральный реестр сведений о банкротстве.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В случае несоответствия заявителя требованиям, указанным в п. 2.2 Положения Партнерство не рассматривает вопрос об аккредитации юридического лица, и возвращает заявителю документы, указанные в п. 2.4. Положения.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 Для получения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юридические лица представляют в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Ассоциацию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документы: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заявление на аккредитацию (приложение № 1);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анкету заявителя для юридических лиц (приложение № 2);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заверенные руководителем копии учредительных документов юридического лица (устав, свидетельство о регистрации юридического лица, ИНН, Протокол/решение и приказ на руководителя);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список сотрудников, выполняющих обязанности по предоставлению соответствующих услуг, с указанием должности, перечнем образовательных документов;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рекомендации от членов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-заключенное Соглашение о контроле оказываемых услуг;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документы, подтверждающие наличие у оператора электронной площадки договора обязательного страхования ответственности с минимальной суммой страхового покрытия установленной Законом о банкротстве; (вступает в силу 01.07.2015г.)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Иностранные юридические лица предоставляют также выписку из национального торгового (коммерческого) реестра и письмо национальной торгово-промышленной палаты, характеризующее иностранное юридическое лицо как добросовестного предпринимателя. Все документы, предоставляемые иностранным юридическим лицом, должны быть удостоверены национальной консульской службой, и иметь </w:t>
      </w:r>
      <w:proofErr w:type="spell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апостиль</w:t>
      </w:r>
      <w:proofErr w:type="spell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иные дополнительные документы по требованию Аппарата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Юридическое лицо или индивидуальный предприниматель - оператор электронной площадки в дополнение к указанным выше документам Положения представляют следующие документы: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заключение организации, привлеченной регулирующим органом для осуществления ведения Единого федерального реестра сведений о банкротстве в электронной форме, о соответствии программных и аппаратных средств оператора электронной площадки требованиям по выгрузке информации (документов, сведений) в Единый федеральный реестр сведений о банкротстве;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в случае, если оператор электронной площадки уже был аккредитован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«Меркурий», то предоставляется ранее выдававшееся Свидетельство об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справку о соответствии оператора электронной площадки следующим требованиям: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 отсутствии решения о ликвидации юридического лица и решения арбитражного суда о введении процедуры в деле о банкротстве в соответствии с законодательством о банкротстве;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 отсутствии оператора электронной площадки в реестре недобросовестных поставщиков;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 отсутствии вступившего в законную силу решения арбитражного суда о прекращении функционирования лица в качестве оператора электронной площадки;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г) документацию о соответствии оператора электронной площадки требованиям Приказа МЭР РФ № 54 от 15.02.2010 г. с приложениями, предусмотренными указанным нормативным актом;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д) </w:t>
      </w:r>
      <w:proofErr w:type="gram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сертификаты и лицензии</w:t>
      </w:r>
      <w:proofErr w:type="gram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которые подтверждают права на программные и технические средства, обеспечивающие функционирование электронной площадки для проведения открытых торгов;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регламент электронной площадки;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договоры, подтверждающие наличия у оператора электронной площадки не менее 3 телефонных линий;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з) договоры, подтверждающие наличие не менее трех сотрудников-операторов;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и) сертификаты и лицензии, подтверждающие использование сертифицированных в установленном законодательством Российской Федерации порядке средств криптографической защиты информации в отношении документов, представленных заявителями и участниками открытых торгов и хранящихся в электронной форме в программно-аппаратном комплексе;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к) сертификаты и лицензии на программное обеспечение обеспечивающие защиту информации от несанкционированного доступа, изменения данных системных внутренних журналов, журналов приема заявок, защиты от вмешательства в системы передачи данных в ходе открытых торгов как со стороны внутренних пользователей (администратор системы, операторы), так и со стороны внешних (участники открытых торгов);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л) договор с организацией-поставщиком электронной подписи;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м) сертификаты и лицензии на программное обеспечение подтверждающие право применения аппаратных и программных средств антивирусной защиты;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н) </w:t>
      </w:r>
      <w:proofErr w:type="gram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сертификаты и лицензии</w:t>
      </w:r>
      <w:proofErr w:type="gram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подтверждающие наличие канала связи, позволяющего одновременно принимать участие в работе электронной площадки не менее чем пятистам пользователям, зарегистрированным на электронной площадке, и пятистам пользователям, не зарегистрированным на электронной площадке, со временем ответа на обращение к электронной площадке не более одной секунды;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о) документ, подтверждающий оплату регистрационного взноса за аккредитацию;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п) соглашение, между аккредитуемой организацией и Компанией–партнером, оказывающей Партнерству услуги по контролю качества оказываемых услуг аккредитованными организациями.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В заявлении на аккредитацию указывается полное наименование и реквизиты Соискателя, Ф.И.О. и должность руководителя организации, проставляется подпись руководителя и печать (при наличии) предпринимателя или юридического лица.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2.6. К заявлению на аккредитацию прилагается анкета Соискателя, содержащая следующие сведения: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полное наименование с указанием организационно-правовой формы;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дата и место регистрации, номер свидетельства о регистрации;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для юридического лица - Ф.И.О. руководителя и должность;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виды деятельности;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для юридического лица: штатные сотрудники;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адрес (юридический и для корреспонденции);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банковские реквизиты;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телефоны, факс, E-</w:t>
      </w:r>
      <w:proofErr w:type="spell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mail</w:t>
      </w:r>
      <w:proofErr w:type="spell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ФИО контактного лица;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на аккредитацию заявителем могут быть приложены материалы, характеризующие организационную структуру, направления деятельности, деловых партнеров заявителя (рекламные буклеты, рекомендательные письма и т.д.), а также материалы выполненных работ (оказанных услуг) по соответствующему виду деятельности.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2.7. Заявление на аккредитацию представляется непосредственно в Аппарат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Поступившее заявление на аккредитацию физического или юридического лица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не позднее дня, следующего за днем его поступления в Аппарат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передается в Конкурсную комиссию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При рассмотрении представленных на аккредитацию документов Партнерство обеспечивает конфиденциальность информации, составляющей коммерческую тайну заявителя.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2.9. На основе анализа-отчета и сформированного на Соискателя комплекта документов, предоставляемого в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Ассоциацию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Конкурсной комиссией проводятся следующие мероприятия по оценке соответствия Соискателей установленным требованиям: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проверка профессионального уровня юридического лица, желающего пройти аккредитацию;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проверка поданных на аккредитацию документов на предмет полноты информации;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рассмотрении вопроса об аккредитации учитываются: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опыт работы заявителя в соответствующей сфере деятельности;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деловая репутация заявителя;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обособленных подразделений, дочерних и зависимых обществ заявителя;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потребность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его членов в работах (услугах) заявителя.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2.10. В течение десяти дней с момента подачи заявления на аккредитацию заявитель вносит на расчетный счет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регистрационный взнос, размер которого устанавливается приказом Руководителя Аппарата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Юридическое лицо, аккредитованное в качестве оператора электронной торговой площадки, уплачивают текущие взносы в порядке, установленном Соглашением о контроле оказываемых услуг, заключенном между Аккредитованной компанией и Компанией-Партнером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Решение об аккредитации либо об отказе в аккредитации принимается Конкурсной комиссией в месячный срок и оформляется протоколом Конкурсной комиссии.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УСЛОВИЯ ОТКАЗА И ПРЕКРАЩЕНИЯ АККРЕДИТАЦИИ.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Основаниями для отказа в аккредитации являются: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непредставление документов, указанных в пункте 2.4. настоящего Положения;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несоответствие действительности сведений, представленных Соискателем в анкете на аккредитацию и прочих документах;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наличие оснований полагать, что аккредитация негативно отразится на деловой репутации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(или) не будет способствовать повышению эффективности проведения процедур банкротства его членами;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наличие у заявителя, </w:t>
      </w:r>
      <w:proofErr w:type="spellStart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аккредитующегося</w:t>
      </w:r>
      <w:proofErr w:type="spell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качестве оператора электронной торговой площадки, непогашенной задолженности перед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Ассоциацией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уплате регистрационных взносов;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иные причины, указанные Конкурсной комиссией при принятии решения об отказе в аккредитации.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десятидневный срок с даты принятия решения об отказе в аккредитации заявителю направляется письменное уведомление с указанием причин, послуживших основанием для принятия такого решения.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Добровольный отказ от аккредитации осуществляется путем подачи аккредитованным лицом заявления, подписанного руководителем юридического лица, индивидуальным предпринимателем, возврата Свидетельства об аккредитации и исключения юридического лица, индивидуального 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предпринимателя из Реестра юридических лиц, индивидуальных предпринимателей и специалистов, аккредитованных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Действие аккредитации прекращается с момента регистрации заявления в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случае ликвидации либо реорганизации в форме присоединения, слияния и разделения аккредитованной организации, действие аккредитации прекращается с момента внесения в ЕГРЮЛ сведений о прекращении деятельности такого ЮЛ в связи с ликвидацией либо реорганизацией.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В случае однократного некачественного выполнения аккредитованным лицом работ и услуг Конкурсная комиссия может приостановить или аннулировать аккредитацию.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Конкурсная комиссия вправе аннулировать аккредитацию в случаях установления несоответствия деятельности аккредитованного лица настоящему Положению, действующему Российскому законодательству, неоднократного некачественного выполнения работ и услуг.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Повторное заявление об аккредитации может быть рассмотрено в установленном порядке через 3 месяца после принятия решения об ее аннулировании либо отказа в аккредитации, при условии устранения всех ранее допущенных нарушений.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При прекращении аккредитации соответствующее лицо исключается из Реестра юридических лиц, индивидуальных предпринимателей и специалистов, аккредитованных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- «Реестра аккредитованных лиц», Соглашение о контроле оказываемых услуг.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 В случае приостановления аккредитации, аннулирования аккредитации или добровольного отказа от аккредитации регистрационный взнос возврату не подлежит.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ДЕЯТЕЛЬНОСТЬ АККРЕДИТОВАННЫХ ЛИЦ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Конкурсная комиссия в случае принятия положительного решения об аккредитации направляет документы, представленные заявителем и протокол Конкурсной комиссии в Аппарат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пятидневный срок, после принятия решения Конкурсной комиссии об аккредитации юридического лица, индивидуального предпринимателя либо специалиста, Аппаратом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выдается Свидетельство об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Данные об аккредитованном лице вносятся в Реестр юридических лиц, индивидуальных предпринимателей и специалистов, аккредитованных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- «Реестр аккредитованных лиц».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4.2. Аккредитация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осуществляется сроком на один год. Срок действия аккредитации начинает течение с момента вынесения Конкурсной комиссией решения об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организации или специалиста. По истечении срока аккредитации, последующая аккредитация проводится вновь в порядке, установленном настоящим Положением.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Аккредитованные лица имеют право: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 включение в Реестр юридических лиц и индивидуальных предпринимателей, аккредитованных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</w:t>
      </w:r>
      <w:bookmarkStart w:id="0" w:name="_GoBack"/>
      <w:bookmarkEnd w:id="0"/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на срок действия Свидетельства об аккредитации – «Реестр аккредитованных лиц»;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 заключение договоров оказания услуг с членами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организациями-должниками, в качестве Арбитражных управляющих которых утверждены члены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льготу при оплате участия в публичных мероприятиях, проводимых Партнерством;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добровольный отказ от аккредитации при Партнерстве.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На аккредитованные лица возлагаются следующие обязанности: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оказывать членам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организациям-должникам, в качестве арбитражных управляющих которых утверждены члены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услуги надлежащего качества с соблюдением требований действующего Российского законодательства и внутренних документов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уведомлять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Ассоциацию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нарушениях действующего Российского законодательства и внутренних документов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допущенных членами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осуществлении ими обязанностей арбитражных управляющих, выявленных аккредитованными лицами при оказании услуг членам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нести ответственность за причиненный интересам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ущерб в соответствии с положениями Устава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гражданским законодательством РФ;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КОНТРОЛЬ ОКАЗЫВАЕМЫХ УСЛУГ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Советом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proofErr w:type="spellEnd"/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утверждается Компания-партнер, оказывающая услуги по сопровождению процедуры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для Соискателей. Указанная Компания-партнер оказывает комплекс услуг по получению статуса лица, Аккредитованного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«Меркурий», в который входят: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услуги по проверке Соискателей на соответствие требованиям пункта 6 настоящего Положения;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услуги по проверке сведений, предоставленных Соискателями в документах, перечисленных в пункте 2.4. настоящего Положения;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услуги по консультированию Соискателей и Аккредитованных лиц в вопросах проведения процедуры аккредитации, оплаты текущих взносов и иных платежей;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иные услуги, сопутствующие проведению процедуры аккредитации.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Деятельность Компании-партнера регламентируется Соглашением о сотрудничестве, заключаемым между </w:t>
      </w:r>
      <w:r w:rsidR="00E24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Ассоциацией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 и Компанией-партнером.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VI. ЗАКЛЮЧИТЕЛЬНЫЕ ПОЛОЖЕНИЯ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6.1. Настоящее Положение содержит общие правила получения аккредитации при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СОАУ «Меркурий». При рассмотрении вопроса об аккредитации юридического лица, индивидуального предпринимателя и специалиста, члены Конкурсной комиссии могут иметь особое мотивированное мнение (основанное на нормах действующего законодательства и внутренних документов </w:t>
      </w:r>
      <w:r w:rsidR="00164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Ассоциации</w:t>
      </w: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которое может быть учтено при принятии решения об аккредитации.</w:t>
      </w:r>
    </w:p>
    <w:p w:rsidR="0001522D" w:rsidRPr="0001522D" w:rsidRDefault="0001522D" w:rsidP="0001522D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В случаях, не предусмотренных настоящим положением спорные вопросы регулируются на основе взаимных договоренностей. Если решение вопросов и разногласий на основе взаимных договоренностей невозможно, они подлежат разрешению в порядке, установленном действующим законодательством Российской Федерации.</w:t>
      </w:r>
    </w:p>
    <w:p w:rsidR="00034409" w:rsidRDefault="00034409"/>
    <w:sectPr w:rsidR="000344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2D" w:rsidRDefault="0001522D" w:rsidP="0001522D">
      <w:pPr>
        <w:spacing w:after="0" w:line="240" w:lineRule="auto"/>
      </w:pPr>
      <w:r>
        <w:separator/>
      </w:r>
    </w:p>
  </w:endnote>
  <w:endnote w:type="continuationSeparator" w:id="0">
    <w:p w:rsidR="0001522D" w:rsidRDefault="0001522D" w:rsidP="0001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822460"/>
      <w:docPartObj>
        <w:docPartGallery w:val="Page Numbers (Bottom of Page)"/>
        <w:docPartUnique/>
      </w:docPartObj>
    </w:sdtPr>
    <w:sdtContent>
      <w:p w:rsidR="0001522D" w:rsidRDefault="000152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E49">
          <w:rPr>
            <w:noProof/>
          </w:rPr>
          <w:t>10</w:t>
        </w:r>
        <w:r>
          <w:fldChar w:fldCharType="end"/>
        </w:r>
      </w:p>
    </w:sdtContent>
  </w:sdt>
  <w:p w:rsidR="0001522D" w:rsidRDefault="000152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2D" w:rsidRDefault="0001522D" w:rsidP="0001522D">
      <w:pPr>
        <w:spacing w:after="0" w:line="240" w:lineRule="auto"/>
      </w:pPr>
      <w:r>
        <w:separator/>
      </w:r>
    </w:p>
  </w:footnote>
  <w:footnote w:type="continuationSeparator" w:id="0">
    <w:p w:rsidR="0001522D" w:rsidRDefault="0001522D" w:rsidP="00015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2D"/>
    <w:rsid w:val="0001522D"/>
    <w:rsid w:val="00034409"/>
    <w:rsid w:val="00164E49"/>
    <w:rsid w:val="00E2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4EC1"/>
  <w15:chartTrackingRefBased/>
  <w15:docId w15:val="{5AFC229C-1B9C-428F-8D03-54527C4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22D"/>
    <w:rPr>
      <w:b/>
      <w:bCs/>
    </w:rPr>
  </w:style>
  <w:style w:type="paragraph" w:styleId="a5">
    <w:name w:val="header"/>
    <w:basedOn w:val="a"/>
    <w:link w:val="a6"/>
    <w:uiPriority w:val="99"/>
    <w:unhideWhenUsed/>
    <w:rsid w:val="0001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22D"/>
  </w:style>
  <w:style w:type="paragraph" w:styleId="a7">
    <w:name w:val="footer"/>
    <w:basedOn w:val="a"/>
    <w:link w:val="a8"/>
    <w:uiPriority w:val="99"/>
    <w:unhideWhenUsed/>
    <w:rsid w:val="0001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2AB7-A08F-40E9-AD23-EE36835E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2755</Words>
  <Characters>15704</Characters>
  <Application>Microsoft Office Word</Application>
  <DocSecurity>0</DocSecurity>
  <Lines>130</Lines>
  <Paragraphs>36</Paragraphs>
  <ScaleCrop>false</ScaleCrop>
  <Company>diakov.net</Company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Н. Стрепетова</dc:creator>
  <cp:keywords/>
  <dc:description/>
  <cp:lastModifiedBy>Антонина Н. Стрепетова</cp:lastModifiedBy>
  <cp:revision>3</cp:revision>
  <dcterms:created xsi:type="dcterms:W3CDTF">2024-08-12T08:39:00Z</dcterms:created>
  <dcterms:modified xsi:type="dcterms:W3CDTF">2024-08-12T08:50:00Z</dcterms:modified>
</cp:coreProperties>
</file>