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2E" w:rsidRDefault="0042402E">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42402E" w:rsidRDefault="0042402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2402E">
        <w:tc>
          <w:tcPr>
            <w:tcW w:w="4677" w:type="dxa"/>
            <w:tcBorders>
              <w:top w:val="nil"/>
              <w:left w:val="nil"/>
              <w:bottom w:val="nil"/>
              <w:right w:val="nil"/>
            </w:tcBorders>
          </w:tcPr>
          <w:p w:rsidR="0042402E" w:rsidRDefault="0042402E">
            <w:pPr>
              <w:pStyle w:val="ConsPlusNormal"/>
            </w:pPr>
            <w:r>
              <w:t>26 июля 2017 года</w:t>
            </w:r>
          </w:p>
        </w:tc>
        <w:tc>
          <w:tcPr>
            <w:tcW w:w="4677" w:type="dxa"/>
            <w:tcBorders>
              <w:top w:val="nil"/>
              <w:left w:val="nil"/>
              <w:bottom w:val="nil"/>
              <w:right w:val="nil"/>
            </w:tcBorders>
          </w:tcPr>
          <w:p w:rsidR="0042402E" w:rsidRDefault="0042402E">
            <w:pPr>
              <w:pStyle w:val="ConsPlusNormal"/>
              <w:jc w:val="right"/>
            </w:pPr>
            <w:r>
              <w:t>N 212-ФЗ</w:t>
            </w:r>
          </w:p>
        </w:tc>
      </w:tr>
    </w:tbl>
    <w:p w:rsidR="0042402E" w:rsidRDefault="0042402E">
      <w:pPr>
        <w:pStyle w:val="ConsPlusNormal"/>
        <w:pBdr>
          <w:top w:val="single" w:sz="6" w:space="0" w:color="auto"/>
        </w:pBdr>
        <w:spacing w:before="100" w:after="100"/>
        <w:jc w:val="both"/>
        <w:rPr>
          <w:sz w:val="2"/>
          <w:szCs w:val="2"/>
        </w:rPr>
      </w:pPr>
    </w:p>
    <w:p w:rsidR="0042402E" w:rsidRDefault="0042402E">
      <w:pPr>
        <w:pStyle w:val="ConsPlusNormal"/>
        <w:jc w:val="center"/>
      </w:pPr>
    </w:p>
    <w:p w:rsidR="0042402E" w:rsidRDefault="0042402E">
      <w:pPr>
        <w:pStyle w:val="ConsPlusTitle"/>
        <w:jc w:val="center"/>
      </w:pPr>
      <w:r>
        <w:t>РОССИЙСКАЯ ФЕДЕРАЦИЯ</w:t>
      </w:r>
    </w:p>
    <w:p w:rsidR="0042402E" w:rsidRDefault="0042402E">
      <w:pPr>
        <w:pStyle w:val="ConsPlusTitle"/>
        <w:jc w:val="center"/>
      </w:pPr>
    </w:p>
    <w:p w:rsidR="0042402E" w:rsidRDefault="0042402E">
      <w:pPr>
        <w:pStyle w:val="ConsPlusTitle"/>
        <w:jc w:val="center"/>
      </w:pPr>
      <w:r>
        <w:t>ФЕДЕРАЛЬНЫЙ ЗАКОН</w:t>
      </w:r>
    </w:p>
    <w:p w:rsidR="0042402E" w:rsidRDefault="0042402E">
      <w:pPr>
        <w:pStyle w:val="ConsPlusTitle"/>
        <w:jc w:val="center"/>
      </w:pPr>
    </w:p>
    <w:p w:rsidR="0042402E" w:rsidRDefault="0042402E">
      <w:pPr>
        <w:pStyle w:val="ConsPlusTitle"/>
        <w:jc w:val="center"/>
      </w:pPr>
      <w:r>
        <w:t>О ВНЕСЕНИИ ИЗМЕНЕНИЙ</w:t>
      </w:r>
    </w:p>
    <w:p w:rsidR="0042402E" w:rsidRDefault="0042402E">
      <w:pPr>
        <w:pStyle w:val="ConsPlusTitle"/>
        <w:jc w:val="center"/>
      </w:pPr>
      <w:r>
        <w:t>В ЧАСТИ ПЕРВУЮ И ВТОРУЮ ГРАЖДАНСКОГО КОДЕКСА РОССИЙСКОЙ</w:t>
      </w:r>
    </w:p>
    <w:p w:rsidR="0042402E" w:rsidRDefault="0042402E">
      <w:pPr>
        <w:pStyle w:val="ConsPlusTitle"/>
        <w:jc w:val="center"/>
      </w:pPr>
      <w:r>
        <w:t>ФЕДЕРАЦИИ И ОТДЕЛЬНЫЕ ЗАКОНОДАТЕЛЬНЫЕ АКТЫ</w:t>
      </w:r>
    </w:p>
    <w:p w:rsidR="0042402E" w:rsidRDefault="0042402E">
      <w:pPr>
        <w:pStyle w:val="ConsPlusTitle"/>
        <w:jc w:val="center"/>
      </w:pPr>
      <w:r>
        <w:t>РОССИЙСКОЙ ФЕДЕРАЦИИ</w:t>
      </w:r>
    </w:p>
    <w:p w:rsidR="0042402E" w:rsidRDefault="0042402E">
      <w:pPr>
        <w:pStyle w:val="ConsPlusNormal"/>
        <w:jc w:val="center"/>
      </w:pPr>
    </w:p>
    <w:p w:rsidR="0042402E" w:rsidRDefault="0042402E">
      <w:pPr>
        <w:pStyle w:val="ConsPlusNormal"/>
        <w:jc w:val="right"/>
      </w:pPr>
      <w:r>
        <w:t>Принят</w:t>
      </w:r>
    </w:p>
    <w:p w:rsidR="0042402E" w:rsidRDefault="0042402E">
      <w:pPr>
        <w:pStyle w:val="ConsPlusNormal"/>
        <w:jc w:val="right"/>
      </w:pPr>
      <w:r>
        <w:t>Государственной Думой</w:t>
      </w:r>
    </w:p>
    <w:p w:rsidR="0042402E" w:rsidRDefault="0042402E">
      <w:pPr>
        <w:pStyle w:val="ConsPlusNormal"/>
        <w:jc w:val="right"/>
      </w:pPr>
      <w:r>
        <w:t>14 июля 2017 года</w:t>
      </w:r>
    </w:p>
    <w:p w:rsidR="0042402E" w:rsidRDefault="0042402E">
      <w:pPr>
        <w:pStyle w:val="ConsPlusNormal"/>
        <w:jc w:val="right"/>
      </w:pPr>
    </w:p>
    <w:p w:rsidR="0042402E" w:rsidRDefault="0042402E">
      <w:pPr>
        <w:pStyle w:val="ConsPlusNormal"/>
        <w:jc w:val="right"/>
      </w:pPr>
      <w:r>
        <w:t>Одобрен</w:t>
      </w:r>
    </w:p>
    <w:p w:rsidR="0042402E" w:rsidRDefault="0042402E">
      <w:pPr>
        <w:pStyle w:val="ConsPlusNormal"/>
        <w:jc w:val="right"/>
      </w:pPr>
      <w:r>
        <w:t>Советом Федерации</w:t>
      </w:r>
    </w:p>
    <w:p w:rsidR="0042402E" w:rsidRDefault="0042402E">
      <w:pPr>
        <w:pStyle w:val="ConsPlusNormal"/>
        <w:jc w:val="right"/>
      </w:pPr>
      <w:r>
        <w:t>19 июля 2017 года</w:t>
      </w:r>
    </w:p>
    <w:p w:rsidR="0042402E" w:rsidRDefault="0042402E">
      <w:pPr>
        <w:pStyle w:val="ConsPlusNormal"/>
        <w:jc w:val="right"/>
      </w:pPr>
    </w:p>
    <w:p w:rsidR="0042402E" w:rsidRDefault="0042402E">
      <w:pPr>
        <w:pStyle w:val="ConsPlusNormal"/>
        <w:ind w:firstLine="540"/>
        <w:jc w:val="both"/>
      </w:pPr>
      <w:r>
        <w:t>Статья 1</w:t>
      </w:r>
    </w:p>
    <w:p w:rsidR="0042402E" w:rsidRDefault="0042402E">
      <w:pPr>
        <w:pStyle w:val="ConsPlusNormal"/>
        <w:ind w:firstLine="540"/>
        <w:jc w:val="both"/>
      </w:pPr>
    </w:p>
    <w:p w:rsidR="0042402E" w:rsidRDefault="0042402E">
      <w:pPr>
        <w:pStyle w:val="ConsPlusNormal"/>
        <w:ind w:firstLine="540"/>
        <w:jc w:val="both"/>
      </w:pPr>
      <w:r>
        <w:t xml:space="preserve">Внести в часть первую Гражданского </w:t>
      </w:r>
      <w:hyperlink r:id="rId6" w:history="1">
        <w:r>
          <w:rPr>
            <w:color w:val="0000FF"/>
          </w:rPr>
          <w:t>кодекса</w:t>
        </w:r>
      </w:hyperlink>
      <w:r>
        <w:t xml:space="preserve"> Российской Федерации (Собрание законодательства Российской Федерации, 1994, N 32, ст. 3301; 2013, N 51, ст. 6687; 2015, N 10, ст. 1412) следующие изменения:</w:t>
      </w:r>
    </w:p>
    <w:p w:rsidR="0042402E" w:rsidRDefault="0042402E">
      <w:pPr>
        <w:pStyle w:val="ConsPlusNormal"/>
        <w:ind w:firstLine="540"/>
        <w:jc w:val="both"/>
      </w:pPr>
      <w:r>
        <w:t xml:space="preserve">1) </w:t>
      </w:r>
      <w:hyperlink r:id="rId7" w:history="1">
        <w:r>
          <w:rPr>
            <w:color w:val="0000FF"/>
          </w:rPr>
          <w:t>статью 358.9</w:t>
        </w:r>
      </w:hyperlink>
      <w:r>
        <w:t xml:space="preserve"> дополнить пунктом 9 следующего содержания:</w:t>
      </w:r>
    </w:p>
    <w:p w:rsidR="0042402E" w:rsidRDefault="0042402E">
      <w:pPr>
        <w:pStyle w:val="ConsPlusNormal"/>
        <w:ind w:firstLine="540"/>
        <w:jc w:val="both"/>
      </w:pPr>
      <w:r>
        <w:t>"9. Правила о списании денежных средств, предусмотренные положениями главы 45 настоящего Кодекса о банковском счете, не применяются к денежным средствам, находящимся на залоговом счете.";</w:t>
      </w:r>
    </w:p>
    <w:p w:rsidR="0042402E" w:rsidRDefault="0042402E">
      <w:pPr>
        <w:pStyle w:val="ConsPlusNormal"/>
        <w:ind w:firstLine="540"/>
        <w:jc w:val="both"/>
      </w:pPr>
      <w:r>
        <w:t xml:space="preserve">2) </w:t>
      </w:r>
      <w:hyperlink r:id="rId8" w:history="1">
        <w:r>
          <w:rPr>
            <w:color w:val="0000FF"/>
          </w:rPr>
          <w:t>пункт 2 статьи 358.14</w:t>
        </w:r>
      </w:hyperlink>
      <w:r>
        <w:t xml:space="preserve"> признать утратившим силу;</w:t>
      </w:r>
    </w:p>
    <w:p w:rsidR="0042402E" w:rsidRDefault="0042402E">
      <w:pPr>
        <w:pStyle w:val="ConsPlusNormal"/>
        <w:ind w:firstLine="540"/>
        <w:jc w:val="both"/>
      </w:pPr>
      <w:r>
        <w:t xml:space="preserve">3) </w:t>
      </w:r>
      <w:hyperlink r:id="rId9" w:history="1">
        <w:r>
          <w:rPr>
            <w:color w:val="0000FF"/>
          </w:rPr>
          <w:t>статью 381.2</w:t>
        </w:r>
      </w:hyperlink>
      <w:r>
        <w:t xml:space="preserve"> дополнить предложением следующего содержания: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42402E" w:rsidRDefault="0042402E">
      <w:pPr>
        <w:pStyle w:val="ConsPlusNormal"/>
        <w:ind w:firstLine="540"/>
        <w:jc w:val="both"/>
      </w:pPr>
      <w:r>
        <w:t xml:space="preserve">4) </w:t>
      </w:r>
      <w:hyperlink r:id="rId10" w:history="1">
        <w:r>
          <w:rPr>
            <w:color w:val="0000FF"/>
          </w:rPr>
          <w:t>абзац второй пункта 2 статьи 382</w:t>
        </w:r>
      </w:hyperlink>
      <w:r>
        <w:t xml:space="preserve"> признать утратившим силу;</w:t>
      </w:r>
    </w:p>
    <w:p w:rsidR="0042402E" w:rsidRDefault="0042402E">
      <w:pPr>
        <w:pStyle w:val="ConsPlusNormal"/>
        <w:ind w:firstLine="540"/>
        <w:jc w:val="both"/>
      </w:pPr>
      <w:r>
        <w:t xml:space="preserve">5) </w:t>
      </w:r>
      <w:hyperlink r:id="rId11" w:history="1">
        <w:r>
          <w:rPr>
            <w:color w:val="0000FF"/>
          </w:rPr>
          <w:t>статью 386</w:t>
        </w:r>
      </w:hyperlink>
      <w:r>
        <w:t xml:space="preserve"> дополнить предложениями следующего содержания: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42402E" w:rsidRDefault="0042402E">
      <w:pPr>
        <w:pStyle w:val="ConsPlusNormal"/>
        <w:ind w:firstLine="540"/>
        <w:jc w:val="both"/>
      </w:pPr>
      <w:r>
        <w:t xml:space="preserve">6) </w:t>
      </w:r>
      <w:hyperlink r:id="rId12" w:history="1">
        <w:r>
          <w:rPr>
            <w:color w:val="0000FF"/>
          </w:rPr>
          <w:t>пункт 4 статьи 388</w:t>
        </w:r>
      </w:hyperlink>
      <w:r>
        <w:t xml:space="preserve"> дополнить абзацем следующего содержания:</w:t>
      </w:r>
    </w:p>
    <w:p w:rsidR="0042402E" w:rsidRDefault="0042402E">
      <w:pPr>
        <w:pStyle w:val="ConsPlusNormal"/>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42402E" w:rsidRDefault="0042402E">
      <w:pPr>
        <w:pStyle w:val="ConsPlusNormal"/>
        <w:ind w:firstLine="540"/>
        <w:jc w:val="both"/>
      </w:pPr>
      <w:r>
        <w:t xml:space="preserve">7) </w:t>
      </w:r>
      <w:hyperlink r:id="rId13" w:history="1">
        <w:r>
          <w:rPr>
            <w:color w:val="0000FF"/>
          </w:rPr>
          <w:t>пункт 1 статьи 390</w:t>
        </w:r>
      </w:hyperlink>
      <w:r>
        <w:t xml:space="preserve"> дополнить абзацем следующего содержания:</w:t>
      </w:r>
    </w:p>
    <w:p w:rsidR="0042402E" w:rsidRDefault="0042402E">
      <w:pPr>
        <w:pStyle w:val="ConsPlusNormal"/>
        <w:ind w:firstLine="540"/>
        <w:jc w:val="both"/>
      </w:pPr>
      <w:r>
        <w:t xml:space="preserve">"Если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w:t>
      </w:r>
      <w:r>
        <w:lastRenderedPageBreak/>
        <w:t>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42402E" w:rsidRDefault="0042402E">
      <w:pPr>
        <w:pStyle w:val="ConsPlusNormal"/>
        <w:ind w:firstLine="540"/>
        <w:jc w:val="both"/>
      </w:pPr>
      <w:r>
        <w:t xml:space="preserve">8) в </w:t>
      </w:r>
      <w:hyperlink r:id="rId14" w:history="1">
        <w:r>
          <w:rPr>
            <w:color w:val="0000FF"/>
          </w:rPr>
          <w:t>статье 448</w:t>
        </w:r>
      </w:hyperlink>
      <w:r>
        <w:t>:</w:t>
      </w:r>
    </w:p>
    <w:p w:rsidR="0042402E" w:rsidRDefault="0042402E">
      <w:pPr>
        <w:pStyle w:val="ConsPlusNormal"/>
        <w:ind w:firstLine="540"/>
        <w:jc w:val="both"/>
      </w:pPr>
      <w:r>
        <w:t xml:space="preserve">а) </w:t>
      </w:r>
      <w:hyperlink r:id="rId15" w:history="1">
        <w:r>
          <w:rPr>
            <w:color w:val="0000FF"/>
          </w:rPr>
          <w:t>пункт 7</w:t>
        </w:r>
      </w:hyperlink>
      <w:r>
        <w:t xml:space="preserve"> изложить в следующей редакции:</w:t>
      </w:r>
    </w:p>
    <w:p w:rsidR="0042402E" w:rsidRDefault="0042402E">
      <w:pPr>
        <w:pStyle w:val="ConsPlusNormal"/>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42402E" w:rsidRDefault="0042402E">
      <w:pPr>
        <w:pStyle w:val="ConsPlusNormal"/>
        <w:ind w:firstLine="540"/>
        <w:jc w:val="both"/>
      </w:pPr>
      <w:r>
        <w:t xml:space="preserve">б) </w:t>
      </w:r>
      <w:hyperlink r:id="rId16" w:history="1">
        <w:r>
          <w:rPr>
            <w:color w:val="0000FF"/>
          </w:rPr>
          <w:t>пункт 8</w:t>
        </w:r>
      </w:hyperlink>
      <w:r>
        <w:t xml:space="preserve"> изложить в следующей редакции:</w:t>
      </w:r>
    </w:p>
    <w:p w:rsidR="0042402E" w:rsidRDefault="0042402E">
      <w:pPr>
        <w:pStyle w:val="ConsPlusNormal"/>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42402E" w:rsidRDefault="0042402E">
      <w:pPr>
        <w:pStyle w:val="ConsPlusNormal"/>
        <w:ind w:firstLine="540"/>
        <w:jc w:val="both"/>
      </w:pPr>
      <w:r>
        <w:t>1) по основаниям, установленным законом;</w:t>
      </w:r>
    </w:p>
    <w:p w:rsidR="0042402E" w:rsidRDefault="0042402E">
      <w:pPr>
        <w:pStyle w:val="ConsPlusNormal"/>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42402E" w:rsidRDefault="0042402E">
      <w:pPr>
        <w:pStyle w:val="ConsPlusNormal"/>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42402E" w:rsidRDefault="0042402E">
      <w:pPr>
        <w:pStyle w:val="ConsPlusNormal"/>
        <w:ind w:firstLine="540"/>
        <w:jc w:val="both"/>
      </w:pPr>
    </w:p>
    <w:p w:rsidR="0042402E" w:rsidRDefault="0042402E">
      <w:pPr>
        <w:pStyle w:val="ConsPlusNormal"/>
        <w:ind w:firstLine="540"/>
        <w:jc w:val="both"/>
      </w:pPr>
      <w:r>
        <w:t>Статья 2</w:t>
      </w:r>
    </w:p>
    <w:p w:rsidR="0042402E" w:rsidRDefault="0042402E">
      <w:pPr>
        <w:pStyle w:val="ConsPlusNormal"/>
        <w:ind w:firstLine="540"/>
        <w:jc w:val="both"/>
      </w:pPr>
    </w:p>
    <w:p w:rsidR="0042402E" w:rsidRDefault="0042402E">
      <w:pPr>
        <w:pStyle w:val="ConsPlusNormal"/>
        <w:ind w:firstLine="540"/>
        <w:jc w:val="both"/>
      </w:pPr>
      <w:r>
        <w:t xml:space="preserve">Внести в часть вторую Гражданского </w:t>
      </w:r>
      <w:hyperlink r:id="rId17" w:history="1">
        <w:r>
          <w:rPr>
            <w:color w:val="0000FF"/>
          </w:rPr>
          <w:t>кодекса</w:t>
        </w:r>
      </w:hyperlink>
      <w:r>
        <w:t xml:space="preserve"> Российской Федерации (Собрание законодательства Российской Федерации, 1996, N 5, ст. 410; N 34, ст. 4025; 1997, N 43, ст. 4903; 1999, N 51, ст. 6288; 2002, N 48, ст. 4737; 2003, N 2, ст. 160, 167; N 13, ст. 1179; N 46, ст. 4434; N 52, ст. 5034; 2005, N 1, ст. 15, 45; N 13, ст. 1080; N 19, ст. 1752; N 30, ст. 3100; 2006, N 6, ст. 636; N 52, ст. 5497; 2007, N 1, ст. 39; N 5, ст. 558; N 17, ст. 1929; N 27, ст. 3213; N 31, ст. 3993, 4015; N 41, ст. 4845; N 44, ст. 5282; N 45, ст. 5428; N 49, ст. 6048; N 50, ст. 6247; 2008, N 17, ст. 1756; N 29, ст. 3418; N 52, ст. 6235; 2009, N 1, ст. 16; N 15, ст. 1778; N 29, ст. 3582; 2010, N 19, ст. 2291; 2011, N 7, ст. 901; N 30, ст. 4564, 4596; N 43, ст. 5972; N 48, ст. 6730; N 49, ст. 7014, 7015, 7041; 2012, N 25, ст. 3268; 2013, N 26, ст. 3207; N 27, ст. 3477; N 30, ст. 4084; N 49, ст. 6346; N 51, ст. 6683, 6699; N 52, ст. 6981; 2014, N 11, ст. 1100; N 30, ст. 4218, 4223, 4225; N 43, ст. 5799; N 52, ст. 7543; 2015, N 1, ст. 13, 65; N 14, ст. 2022; N 27, ст. 3976, 4001; 2016, N 22, ст. 3094; 2017, N 14, ст. 1998) следующие изменения:</w:t>
      </w:r>
    </w:p>
    <w:p w:rsidR="0042402E" w:rsidRDefault="0042402E">
      <w:pPr>
        <w:pStyle w:val="ConsPlusNormal"/>
        <w:ind w:firstLine="540"/>
        <w:jc w:val="both"/>
      </w:pPr>
      <w:r>
        <w:t xml:space="preserve">1) </w:t>
      </w:r>
      <w:hyperlink r:id="rId18" w:history="1">
        <w:r>
          <w:rPr>
            <w:color w:val="0000FF"/>
          </w:rPr>
          <w:t>статью 807</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807. Договор займа</w:t>
      </w:r>
    </w:p>
    <w:p w:rsidR="0042402E" w:rsidRDefault="0042402E">
      <w:pPr>
        <w:pStyle w:val="ConsPlusNormal"/>
        <w:ind w:firstLine="540"/>
        <w:jc w:val="both"/>
      </w:pPr>
    </w:p>
    <w:p w:rsidR="0042402E" w:rsidRDefault="0042402E">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42402E" w:rsidRDefault="0042402E">
      <w:pPr>
        <w:pStyle w:val="ConsPlusNormal"/>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42402E" w:rsidRDefault="0042402E">
      <w:pPr>
        <w:pStyle w:val="ConsPlusNormal"/>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статей 140, 141 и 317 </w:t>
      </w:r>
      <w:r>
        <w:lastRenderedPageBreak/>
        <w:t>настоящего Кодекса.</w:t>
      </w:r>
    </w:p>
    <w:p w:rsidR="0042402E" w:rsidRDefault="0042402E">
      <w:pPr>
        <w:pStyle w:val="ConsPlusNormal"/>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42402E" w:rsidRDefault="0042402E">
      <w:pPr>
        <w:pStyle w:val="ConsPlusNormal"/>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42402E" w:rsidRDefault="0042402E">
      <w:pPr>
        <w:pStyle w:val="ConsPlusNormal"/>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42402E" w:rsidRDefault="0042402E">
      <w:pPr>
        <w:pStyle w:val="ConsPlusNormal"/>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42402E" w:rsidRDefault="0042402E">
      <w:pPr>
        <w:pStyle w:val="ConsPlusNormal"/>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42402E" w:rsidRDefault="0042402E">
      <w:pPr>
        <w:pStyle w:val="ConsPlusNormal"/>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42402E" w:rsidRDefault="0042402E">
      <w:pPr>
        <w:pStyle w:val="ConsPlusNormal"/>
        <w:ind w:firstLine="540"/>
        <w:jc w:val="both"/>
      </w:pPr>
    </w:p>
    <w:p w:rsidR="0042402E" w:rsidRDefault="0042402E">
      <w:pPr>
        <w:pStyle w:val="ConsPlusNormal"/>
        <w:ind w:firstLine="540"/>
        <w:jc w:val="both"/>
      </w:pPr>
      <w:r>
        <w:t xml:space="preserve">2) в </w:t>
      </w:r>
      <w:hyperlink r:id="rId19" w:history="1">
        <w:r>
          <w:rPr>
            <w:color w:val="0000FF"/>
          </w:rPr>
          <w:t>пункте 1 статьи 808</w:t>
        </w:r>
      </w:hyperlink>
      <w:r>
        <w:t xml:space="preserve"> слова "не менее чем в десять раз установленный законом минимальный размер оплаты труда" заменить словами "десять тысяч рублей";</w:t>
      </w:r>
    </w:p>
    <w:p w:rsidR="0042402E" w:rsidRDefault="0042402E">
      <w:pPr>
        <w:pStyle w:val="ConsPlusNormal"/>
        <w:ind w:firstLine="540"/>
        <w:jc w:val="both"/>
      </w:pPr>
      <w:r>
        <w:t xml:space="preserve">3) </w:t>
      </w:r>
      <w:hyperlink r:id="rId20" w:history="1">
        <w:r>
          <w:rPr>
            <w:color w:val="0000FF"/>
          </w:rPr>
          <w:t>статью 809</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809. Проценты по договору займа</w:t>
      </w:r>
    </w:p>
    <w:p w:rsidR="0042402E" w:rsidRDefault="0042402E">
      <w:pPr>
        <w:pStyle w:val="ConsPlusNormal"/>
        <w:ind w:firstLine="540"/>
        <w:jc w:val="both"/>
      </w:pPr>
    </w:p>
    <w:p w:rsidR="0042402E" w:rsidRDefault="0042402E">
      <w:pPr>
        <w:pStyle w:val="ConsPlusNormal"/>
        <w:ind w:firstLine="540"/>
        <w:jc w:val="both"/>
      </w:pPr>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42402E" w:rsidRDefault="0042402E">
      <w:pPr>
        <w:pStyle w:val="ConsPlusNormal"/>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42402E" w:rsidRDefault="0042402E">
      <w:pPr>
        <w:pStyle w:val="ConsPlusNormal"/>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42402E" w:rsidRDefault="0042402E">
      <w:pPr>
        <w:pStyle w:val="ConsPlusNormal"/>
        <w:ind w:firstLine="540"/>
        <w:jc w:val="both"/>
      </w:pPr>
      <w:r>
        <w:t>4. Договор займа предполагается беспроцентным, если в нем прямо не предусмотрено иное, в случаях, когда:</w:t>
      </w:r>
    </w:p>
    <w:p w:rsidR="0042402E" w:rsidRDefault="0042402E">
      <w:pPr>
        <w:pStyle w:val="ConsPlusNormal"/>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42402E" w:rsidRDefault="0042402E">
      <w:pPr>
        <w:pStyle w:val="ConsPlusNormal"/>
        <w:ind w:firstLine="540"/>
        <w:jc w:val="both"/>
      </w:pPr>
      <w:r>
        <w:t>по договору заемщику передаются не деньги, а другие вещи, определенные родовыми признаками.</w:t>
      </w:r>
    </w:p>
    <w:p w:rsidR="0042402E" w:rsidRDefault="0042402E">
      <w:pPr>
        <w:pStyle w:val="ConsPlusNormal"/>
        <w:ind w:firstLine="540"/>
        <w:jc w:val="both"/>
      </w:pPr>
      <w:r>
        <w:t xml:space="preserve">5. Размер процентов за пользование займом по договору займа, заключенному между </w:t>
      </w:r>
      <w:r>
        <w:lastRenderedPageBreak/>
        <w:t>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42402E" w:rsidRDefault="0042402E">
      <w:pPr>
        <w:pStyle w:val="ConsPlusNormal"/>
        <w:ind w:firstLine="540"/>
        <w:jc w:val="both"/>
      </w:pPr>
      <w:r>
        <w:t>6. В случае возврата досрочно займа, предоставленного под проценты в соответствии с пунктом 2 статьи 810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42402E" w:rsidRDefault="0042402E">
      <w:pPr>
        <w:pStyle w:val="ConsPlusNormal"/>
        <w:ind w:firstLine="540"/>
        <w:jc w:val="both"/>
      </w:pPr>
    </w:p>
    <w:p w:rsidR="0042402E" w:rsidRDefault="0042402E">
      <w:pPr>
        <w:pStyle w:val="ConsPlusNormal"/>
        <w:ind w:firstLine="540"/>
        <w:jc w:val="both"/>
      </w:pPr>
      <w:r>
        <w:t xml:space="preserve">4) в </w:t>
      </w:r>
      <w:hyperlink r:id="rId21" w:history="1">
        <w:r>
          <w:rPr>
            <w:color w:val="0000FF"/>
          </w:rPr>
          <w:t>статье 810</w:t>
        </w:r>
      </w:hyperlink>
      <w:r>
        <w:t>:</w:t>
      </w:r>
    </w:p>
    <w:p w:rsidR="0042402E" w:rsidRDefault="0042402E">
      <w:pPr>
        <w:pStyle w:val="ConsPlusNormal"/>
        <w:ind w:firstLine="540"/>
        <w:jc w:val="both"/>
      </w:pPr>
      <w:r>
        <w:t xml:space="preserve">а) в </w:t>
      </w:r>
      <w:hyperlink r:id="rId22" w:history="1">
        <w:r>
          <w:rPr>
            <w:color w:val="0000FF"/>
          </w:rPr>
          <w:t>пункте 2</w:t>
        </w:r>
      </w:hyperlink>
      <w:r>
        <w:t>:</w:t>
      </w:r>
    </w:p>
    <w:p w:rsidR="0042402E" w:rsidRDefault="0042402E">
      <w:pPr>
        <w:pStyle w:val="ConsPlusNormal"/>
        <w:ind w:firstLine="540"/>
        <w:jc w:val="both"/>
      </w:pPr>
      <w:hyperlink r:id="rId23" w:history="1">
        <w:r>
          <w:rPr>
            <w:color w:val="0000FF"/>
          </w:rPr>
          <w:t>абзац первый</w:t>
        </w:r>
      </w:hyperlink>
      <w:r>
        <w:t xml:space="preserve"> дополнить словами "полностью или частично";</w:t>
      </w:r>
    </w:p>
    <w:p w:rsidR="0042402E" w:rsidRDefault="0042402E">
      <w:pPr>
        <w:pStyle w:val="ConsPlusNormal"/>
        <w:ind w:firstLine="540"/>
        <w:jc w:val="both"/>
      </w:pPr>
      <w:hyperlink r:id="rId24" w:history="1">
        <w:r>
          <w:rPr>
            <w:color w:val="0000FF"/>
          </w:rPr>
          <w:t>абзац третий</w:t>
        </w:r>
      </w:hyperlink>
      <w:r>
        <w:t xml:space="preserve"> дополнить словами ", в том числе согласия, выраженного в договоре займа";</w:t>
      </w:r>
    </w:p>
    <w:p w:rsidR="0042402E" w:rsidRDefault="0042402E">
      <w:pPr>
        <w:pStyle w:val="ConsPlusNormal"/>
        <w:ind w:firstLine="540"/>
        <w:jc w:val="both"/>
      </w:pPr>
      <w:r>
        <w:t xml:space="preserve">б) </w:t>
      </w:r>
      <w:hyperlink r:id="rId25" w:history="1">
        <w:r>
          <w:rPr>
            <w:color w:val="0000FF"/>
          </w:rPr>
          <w:t>пункт 3</w:t>
        </w:r>
      </w:hyperlink>
      <w:r>
        <w:t xml:space="preserve"> изложить в следующей редакции:</w:t>
      </w:r>
    </w:p>
    <w:p w:rsidR="0042402E" w:rsidRDefault="0042402E">
      <w:pPr>
        <w:pStyle w:val="ConsPlusNormal"/>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42402E" w:rsidRDefault="0042402E">
      <w:pPr>
        <w:pStyle w:val="ConsPlusNormal"/>
        <w:ind w:firstLine="540"/>
        <w:jc w:val="both"/>
      </w:pPr>
      <w:r>
        <w:t xml:space="preserve">5) в </w:t>
      </w:r>
      <w:hyperlink r:id="rId26" w:history="1">
        <w:r>
          <w:rPr>
            <w:color w:val="0000FF"/>
          </w:rPr>
          <w:t>пункте 2 статьи 811</w:t>
        </w:r>
      </w:hyperlink>
      <w:r>
        <w:t xml:space="preserve"> слова "причитающимися процентами" заменить словами "процентами за пользование займом, причитающимися на момент его возврата";</w:t>
      </w:r>
    </w:p>
    <w:p w:rsidR="0042402E" w:rsidRDefault="0042402E">
      <w:pPr>
        <w:pStyle w:val="ConsPlusNormal"/>
        <w:ind w:firstLine="540"/>
        <w:jc w:val="both"/>
      </w:pPr>
      <w:r>
        <w:t xml:space="preserve">6) </w:t>
      </w:r>
      <w:hyperlink r:id="rId27" w:history="1">
        <w:r>
          <w:rPr>
            <w:color w:val="0000FF"/>
          </w:rPr>
          <w:t>статью 812</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812. Оспаривание займа по безденежности</w:t>
      </w:r>
    </w:p>
    <w:p w:rsidR="0042402E" w:rsidRDefault="0042402E">
      <w:pPr>
        <w:pStyle w:val="ConsPlusNormal"/>
        <w:ind w:firstLine="540"/>
        <w:jc w:val="both"/>
      </w:pPr>
    </w:p>
    <w:p w:rsidR="0042402E" w:rsidRDefault="0042402E">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42402E" w:rsidRDefault="0042402E">
      <w:pPr>
        <w:pStyle w:val="ConsPlusNormal"/>
        <w:ind w:firstLine="540"/>
        <w:jc w:val="both"/>
      </w:pPr>
      <w:r>
        <w:t>2. Если договор займа должен быть совершен в письменной форме (статья 808),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42402E" w:rsidRDefault="0042402E">
      <w:pPr>
        <w:pStyle w:val="ConsPlusNormal"/>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42402E" w:rsidRDefault="0042402E">
      <w:pPr>
        <w:pStyle w:val="ConsPlusNormal"/>
        <w:ind w:firstLine="540"/>
        <w:jc w:val="both"/>
      </w:pPr>
    </w:p>
    <w:p w:rsidR="0042402E" w:rsidRDefault="0042402E">
      <w:pPr>
        <w:pStyle w:val="ConsPlusNormal"/>
        <w:ind w:firstLine="540"/>
        <w:jc w:val="both"/>
      </w:pPr>
      <w:r>
        <w:t xml:space="preserve">7) </w:t>
      </w:r>
      <w:hyperlink r:id="rId28" w:history="1">
        <w:r>
          <w:rPr>
            <w:color w:val="0000FF"/>
          </w:rPr>
          <w:t>статью 813</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813. Последствия утраты обеспечения обязательств заемщика</w:t>
      </w:r>
    </w:p>
    <w:p w:rsidR="0042402E" w:rsidRDefault="0042402E">
      <w:pPr>
        <w:pStyle w:val="ConsPlusNormal"/>
        <w:ind w:firstLine="540"/>
        <w:jc w:val="both"/>
      </w:pPr>
    </w:p>
    <w:p w:rsidR="0042402E" w:rsidRDefault="0042402E">
      <w:pPr>
        <w:pStyle w:val="ConsPlusNormal"/>
        <w:ind w:firstLine="540"/>
        <w:jc w:val="both"/>
      </w:pPr>
      <w:r>
        <w:t>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пункта 2 статьи 811 настоящего Кодекса.";</w:t>
      </w:r>
    </w:p>
    <w:p w:rsidR="0042402E" w:rsidRDefault="0042402E">
      <w:pPr>
        <w:pStyle w:val="ConsPlusNormal"/>
        <w:ind w:firstLine="540"/>
        <w:jc w:val="both"/>
      </w:pPr>
    </w:p>
    <w:p w:rsidR="0042402E" w:rsidRDefault="0042402E">
      <w:pPr>
        <w:pStyle w:val="ConsPlusNormal"/>
        <w:ind w:firstLine="540"/>
        <w:jc w:val="both"/>
      </w:pPr>
      <w:r>
        <w:t xml:space="preserve">8) в </w:t>
      </w:r>
      <w:hyperlink r:id="rId29" w:history="1">
        <w:r>
          <w:rPr>
            <w:color w:val="0000FF"/>
          </w:rPr>
          <w:t>статье 814</w:t>
        </w:r>
      </w:hyperlink>
      <w:r>
        <w:t>:</w:t>
      </w:r>
    </w:p>
    <w:p w:rsidR="0042402E" w:rsidRDefault="0042402E">
      <w:pPr>
        <w:pStyle w:val="ConsPlusNormal"/>
        <w:ind w:firstLine="540"/>
        <w:jc w:val="both"/>
      </w:pPr>
      <w:r>
        <w:lastRenderedPageBreak/>
        <w:t xml:space="preserve">а) в </w:t>
      </w:r>
      <w:hyperlink r:id="rId30" w:history="1">
        <w:r>
          <w:rPr>
            <w:color w:val="0000FF"/>
          </w:rPr>
          <w:t>пункте 1</w:t>
        </w:r>
      </w:hyperlink>
      <w:r>
        <w:t xml:space="preserve"> слово "суммы" исключить;</w:t>
      </w:r>
    </w:p>
    <w:p w:rsidR="0042402E" w:rsidRDefault="0042402E">
      <w:pPr>
        <w:pStyle w:val="ConsPlusNormal"/>
        <w:ind w:firstLine="540"/>
        <w:jc w:val="both"/>
      </w:pPr>
      <w:r>
        <w:t xml:space="preserve">б) </w:t>
      </w:r>
      <w:hyperlink r:id="rId31" w:history="1">
        <w:r>
          <w:rPr>
            <w:color w:val="0000FF"/>
          </w:rPr>
          <w:t>пункт 2</w:t>
        </w:r>
      </w:hyperlink>
      <w:r>
        <w:t xml:space="preserve"> изложить в следующей редакции:</w:t>
      </w:r>
    </w:p>
    <w:p w:rsidR="0042402E" w:rsidRDefault="0042402E">
      <w:pPr>
        <w:pStyle w:val="ConsPlusNormal"/>
        <w:ind w:firstLine="540"/>
        <w:jc w:val="both"/>
      </w:pPr>
      <w:r>
        <w:t>"2. В случае невыполнения заемщиком условия договора займа о целевом использовании займа, а также при нарушении обязанностей, предусмотренных пунктом 1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42402E" w:rsidRDefault="0042402E">
      <w:pPr>
        <w:pStyle w:val="ConsPlusNormal"/>
        <w:ind w:firstLine="540"/>
        <w:jc w:val="both"/>
      </w:pPr>
      <w:r>
        <w:t>Причитающиеся за пользование займом проценты уплачиваются заемщиком по правилам пункта 2 статьи 811 настоящего Кодекса.";</w:t>
      </w:r>
    </w:p>
    <w:p w:rsidR="0042402E" w:rsidRDefault="0042402E">
      <w:pPr>
        <w:pStyle w:val="ConsPlusNormal"/>
        <w:ind w:firstLine="540"/>
        <w:jc w:val="both"/>
      </w:pPr>
      <w:r>
        <w:t xml:space="preserve">9) </w:t>
      </w:r>
      <w:hyperlink r:id="rId32" w:history="1">
        <w:r>
          <w:rPr>
            <w:color w:val="0000FF"/>
          </w:rPr>
          <w:t>статьи 815</w:t>
        </w:r>
      </w:hyperlink>
      <w:r>
        <w:t xml:space="preserve"> и </w:t>
      </w:r>
      <w:hyperlink r:id="rId33" w:history="1">
        <w:r>
          <w:rPr>
            <w:color w:val="0000FF"/>
          </w:rPr>
          <w:t>816</w:t>
        </w:r>
      </w:hyperlink>
      <w:r>
        <w:t xml:space="preserve"> признать утратившими силу;</w:t>
      </w:r>
    </w:p>
    <w:p w:rsidR="0042402E" w:rsidRDefault="0042402E">
      <w:pPr>
        <w:pStyle w:val="ConsPlusNormal"/>
        <w:ind w:firstLine="540"/>
        <w:jc w:val="both"/>
      </w:pPr>
      <w:r>
        <w:t xml:space="preserve">10) </w:t>
      </w:r>
      <w:hyperlink r:id="rId34" w:history="1">
        <w:r>
          <w:rPr>
            <w:color w:val="0000FF"/>
          </w:rPr>
          <w:t>пункт 3 статьи 817</w:t>
        </w:r>
      </w:hyperlink>
      <w:r>
        <w:t xml:space="preserve"> дополнить абзацем следующего содержания:</w:t>
      </w:r>
    </w:p>
    <w:p w:rsidR="0042402E" w:rsidRDefault="0042402E">
      <w:pPr>
        <w:pStyle w:val="ConsPlusNormal"/>
        <w:ind w:firstLine="540"/>
        <w:jc w:val="both"/>
      </w:pPr>
      <w:r>
        <w:t>"Договор государственного займа может быть заключен также в иных формах, предусмотренных бюджетным законодательством.";</w:t>
      </w:r>
    </w:p>
    <w:p w:rsidR="0042402E" w:rsidRDefault="0042402E">
      <w:pPr>
        <w:pStyle w:val="ConsPlusNormal"/>
        <w:ind w:firstLine="540"/>
        <w:jc w:val="both"/>
      </w:pPr>
      <w:r>
        <w:t xml:space="preserve">11) в </w:t>
      </w:r>
      <w:hyperlink r:id="rId35" w:history="1">
        <w:r>
          <w:rPr>
            <w:color w:val="0000FF"/>
          </w:rPr>
          <w:t>пункте 1 статьи 818</w:t>
        </w:r>
      </w:hyperlink>
      <w:r>
        <w:t xml:space="preserve"> слово "имущества" исключить;</w:t>
      </w:r>
    </w:p>
    <w:p w:rsidR="0042402E" w:rsidRDefault="0042402E">
      <w:pPr>
        <w:pStyle w:val="ConsPlusNormal"/>
        <w:ind w:firstLine="540"/>
        <w:jc w:val="both"/>
      </w:pPr>
      <w:r>
        <w:t xml:space="preserve">12) в </w:t>
      </w:r>
      <w:hyperlink r:id="rId36" w:history="1">
        <w:r>
          <w:rPr>
            <w:color w:val="0000FF"/>
          </w:rPr>
          <w:t>статье 819</w:t>
        </w:r>
      </w:hyperlink>
      <w:r>
        <w:t>:</w:t>
      </w:r>
    </w:p>
    <w:p w:rsidR="0042402E" w:rsidRDefault="0042402E">
      <w:pPr>
        <w:pStyle w:val="ConsPlusNormal"/>
        <w:ind w:firstLine="540"/>
        <w:jc w:val="both"/>
      </w:pPr>
      <w:r>
        <w:t xml:space="preserve">а) в </w:t>
      </w:r>
      <w:hyperlink r:id="rId37" w:history="1">
        <w:r>
          <w:rPr>
            <w:color w:val="0000FF"/>
          </w:rPr>
          <w:t>пункте 1</w:t>
        </w:r>
      </w:hyperlink>
      <w:r>
        <w:t>:</w:t>
      </w:r>
    </w:p>
    <w:p w:rsidR="0042402E" w:rsidRDefault="0042402E">
      <w:pPr>
        <w:pStyle w:val="ConsPlusNormal"/>
        <w:ind w:firstLine="540"/>
        <w:jc w:val="both"/>
      </w:pPr>
      <w:hyperlink r:id="rId38" w:history="1">
        <w:r>
          <w:rPr>
            <w:color w:val="0000FF"/>
          </w:rPr>
          <w:t>слова</w:t>
        </w:r>
      </w:hyperlink>
      <w:r>
        <w:t xml:space="preserve"> "проценты на нее" заменить словами "проценты за пользование ею, а также предусмотренные кредитным договором иные платежи, в том числе связанные с предоставлением кредита";</w:t>
      </w:r>
    </w:p>
    <w:p w:rsidR="0042402E" w:rsidRDefault="0042402E">
      <w:pPr>
        <w:pStyle w:val="ConsPlusNormal"/>
        <w:ind w:firstLine="540"/>
        <w:jc w:val="both"/>
      </w:pPr>
      <w:hyperlink r:id="rId39" w:history="1">
        <w:r>
          <w:rPr>
            <w:color w:val="0000FF"/>
          </w:rPr>
          <w:t>дополнить</w:t>
        </w:r>
      </w:hyperlink>
      <w:r>
        <w:t xml:space="preserve"> абзацем следующего содержания:</w:t>
      </w:r>
    </w:p>
    <w:p w:rsidR="0042402E" w:rsidRDefault="0042402E">
      <w:pPr>
        <w:pStyle w:val="ConsPlusNormal"/>
        <w:ind w:firstLine="540"/>
        <w:jc w:val="both"/>
      </w:pPr>
      <w:r>
        <w:t>"В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абзаце первом настоящего пункта, определяются законом о потребительском кредите (займе).";</w:t>
      </w:r>
    </w:p>
    <w:p w:rsidR="0042402E" w:rsidRDefault="0042402E">
      <w:pPr>
        <w:pStyle w:val="ConsPlusNormal"/>
        <w:ind w:firstLine="540"/>
        <w:jc w:val="both"/>
      </w:pPr>
      <w:r>
        <w:t xml:space="preserve">б) </w:t>
      </w:r>
      <w:hyperlink r:id="rId40" w:history="1">
        <w:r>
          <w:rPr>
            <w:color w:val="0000FF"/>
          </w:rPr>
          <w:t>дополнить</w:t>
        </w:r>
      </w:hyperlink>
      <w:r>
        <w:t xml:space="preserve"> пунктом 1.1 следующего содержания:</w:t>
      </w:r>
    </w:p>
    <w:p w:rsidR="0042402E" w:rsidRDefault="0042402E">
      <w:pPr>
        <w:pStyle w:val="ConsPlusNormal"/>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42402E" w:rsidRDefault="0042402E">
      <w:pPr>
        <w:pStyle w:val="ConsPlusNormal"/>
        <w:ind w:firstLine="540"/>
        <w:jc w:val="both"/>
      </w:pPr>
      <w:r>
        <w:t xml:space="preserve">13) </w:t>
      </w:r>
      <w:hyperlink r:id="rId41" w:history="1">
        <w:r>
          <w:rPr>
            <w:color w:val="0000FF"/>
          </w:rPr>
          <w:t>параграф 2</w:t>
        </w:r>
      </w:hyperlink>
      <w:r>
        <w:t xml:space="preserve"> дополнить статьей 821.1 следующего содержания:</w:t>
      </w:r>
    </w:p>
    <w:p w:rsidR="0042402E" w:rsidRDefault="0042402E">
      <w:pPr>
        <w:pStyle w:val="ConsPlusNormal"/>
        <w:ind w:firstLine="540"/>
        <w:jc w:val="both"/>
      </w:pPr>
    </w:p>
    <w:p w:rsidR="0042402E" w:rsidRDefault="0042402E">
      <w:pPr>
        <w:pStyle w:val="ConsPlusNormal"/>
        <w:ind w:firstLine="540"/>
        <w:jc w:val="both"/>
      </w:pPr>
      <w:r>
        <w:t>"Статья 821.1. Требование кредитора о досрочном возврате кредита</w:t>
      </w:r>
    </w:p>
    <w:p w:rsidR="0042402E" w:rsidRDefault="0042402E">
      <w:pPr>
        <w:pStyle w:val="ConsPlusNormal"/>
        <w:ind w:firstLine="540"/>
        <w:jc w:val="both"/>
      </w:pPr>
    </w:p>
    <w:p w:rsidR="0042402E" w:rsidRDefault="0042402E">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42402E" w:rsidRDefault="0042402E">
      <w:pPr>
        <w:pStyle w:val="ConsPlusNormal"/>
        <w:ind w:firstLine="540"/>
        <w:jc w:val="both"/>
      </w:pPr>
    </w:p>
    <w:p w:rsidR="0042402E" w:rsidRDefault="0042402E">
      <w:pPr>
        <w:pStyle w:val="ConsPlusNormal"/>
        <w:ind w:firstLine="540"/>
        <w:jc w:val="both"/>
      </w:pPr>
      <w:r>
        <w:t xml:space="preserve">14) в </w:t>
      </w:r>
      <w:hyperlink r:id="rId42" w:history="1">
        <w:r>
          <w:rPr>
            <w:color w:val="0000FF"/>
          </w:rPr>
          <w:t>части первой статьи 822</w:t>
        </w:r>
      </w:hyperlink>
      <w:r>
        <w:t xml:space="preserve"> цифру "2" заменить цифрой "1";</w:t>
      </w:r>
    </w:p>
    <w:p w:rsidR="0042402E" w:rsidRDefault="0042402E">
      <w:pPr>
        <w:pStyle w:val="ConsPlusNormal"/>
        <w:ind w:firstLine="540"/>
        <w:jc w:val="both"/>
      </w:pPr>
      <w:r>
        <w:t xml:space="preserve">15) </w:t>
      </w:r>
      <w:hyperlink r:id="rId43" w:history="1">
        <w:r>
          <w:rPr>
            <w:color w:val="0000FF"/>
          </w:rPr>
          <w:t>статью 824</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824. Договор финансирования под уступку денежного требования</w:t>
      </w:r>
    </w:p>
    <w:p w:rsidR="0042402E" w:rsidRDefault="0042402E">
      <w:pPr>
        <w:pStyle w:val="ConsPlusNormal"/>
        <w:ind w:firstLine="540"/>
        <w:jc w:val="both"/>
      </w:pPr>
    </w:p>
    <w:p w:rsidR="0042402E" w:rsidRDefault="0042402E">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42402E" w:rsidRDefault="0042402E">
      <w:pPr>
        <w:pStyle w:val="ConsPlusNormal"/>
        <w:ind w:firstLine="540"/>
        <w:jc w:val="both"/>
      </w:pPr>
      <w:r>
        <w:lastRenderedPageBreak/>
        <w:t>1) передавать клиенту денежные средства в счет денежных требований, в том числе в виде займа или предварительного платежа (аванса);</w:t>
      </w:r>
    </w:p>
    <w:p w:rsidR="0042402E" w:rsidRDefault="0042402E">
      <w:pPr>
        <w:pStyle w:val="ConsPlusNormal"/>
        <w:ind w:firstLine="540"/>
        <w:jc w:val="both"/>
      </w:pPr>
      <w:r>
        <w:t>2) осуществлять учет денежных требований клиента к третьим лицам (должникам);</w:t>
      </w:r>
    </w:p>
    <w:p w:rsidR="0042402E" w:rsidRDefault="0042402E">
      <w:pPr>
        <w:pStyle w:val="ConsPlusNormal"/>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42402E" w:rsidRDefault="0042402E">
      <w:pPr>
        <w:pStyle w:val="ConsPlusNormal"/>
        <w:ind w:firstLine="540"/>
        <w:jc w:val="both"/>
      </w:pPr>
      <w:r>
        <w:t>4) осуществлять права по договорам об обеспечении исполнения обязательств должников.</w:t>
      </w:r>
    </w:p>
    <w:p w:rsidR="0042402E" w:rsidRDefault="0042402E">
      <w:pPr>
        <w:pStyle w:val="ConsPlusNormal"/>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42402E" w:rsidRDefault="0042402E">
      <w:pPr>
        <w:pStyle w:val="ConsPlusNormal"/>
        <w:ind w:firstLine="540"/>
        <w:jc w:val="both"/>
      </w:pPr>
      <w:r>
        <w:t>3. В части, не урегулированной настоящей главой, к отношениям, связанным с уступкой права требования по договору факторинга, применяются правила главы 24 настоящего Кодекса.</w:t>
      </w:r>
    </w:p>
    <w:p w:rsidR="0042402E" w:rsidRDefault="0042402E">
      <w:pPr>
        <w:pStyle w:val="ConsPlusNormal"/>
        <w:ind w:firstLine="540"/>
        <w:jc w:val="both"/>
      </w:pPr>
      <w:r>
        <w:t>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подпунктах 1 - 4 пункта 1 настоящей статьи.</w:t>
      </w:r>
    </w:p>
    <w:p w:rsidR="0042402E" w:rsidRDefault="0042402E">
      <w:pPr>
        <w:pStyle w:val="ConsPlusNormal"/>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42402E" w:rsidRDefault="0042402E">
      <w:pPr>
        <w:pStyle w:val="ConsPlusNormal"/>
        <w:ind w:firstLine="540"/>
        <w:jc w:val="both"/>
      </w:pPr>
    </w:p>
    <w:p w:rsidR="0042402E" w:rsidRDefault="0042402E">
      <w:pPr>
        <w:pStyle w:val="ConsPlusNormal"/>
        <w:ind w:firstLine="540"/>
        <w:jc w:val="both"/>
      </w:pPr>
      <w:r>
        <w:t xml:space="preserve">16) в </w:t>
      </w:r>
      <w:hyperlink r:id="rId44" w:history="1">
        <w:r>
          <w:rPr>
            <w:color w:val="0000FF"/>
          </w:rPr>
          <w:t>статье 825</w:t>
        </w:r>
      </w:hyperlink>
      <w:r>
        <w:t xml:space="preserve"> слова "финансирования под уступку денежного требования" заменить словом "факторинга";</w:t>
      </w:r>
    </w:p>
    <w:p w:rsidR="0042402E" w:rsidRDefault="0042402E">
      <w:pPr>
        <w:pStyle w:val="ConsPlusNormal"/>
        <w:ind w:firstLine="540"/>
        <w:jc w:val="both"/>
      </w:pPr>
      <w:r>
        <w:t xml:space="preserve">17) </w:t>
      </w:r>
      <w:hyperlink r:id="rId45" w:history="1">
        <w:r>
          <w:rPr>
            <w:color w:val="0000FF"/>
          </w:rPr>
          <w:t>статью 826</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826. Денежное требование, являющееся предметом уступки</w:t>
      </w:r>
    </w:p>
    <w:p w:rsidR="0042402E" w:rsidRDefault="0042402E">
      <w:pPr>
        <w:pStyle w:val="ConsPlusNormal"/>
        <w:ind w:firstLine="540"/>
        <w:jc w:val="both"/>
      </w:pPr>
    </w:p>
    <w:p w:rsidR="0042402E" w:rsidRDefault="0042402E">
      <w:pPr>
        <w:pStyle w:val="ConsPlusNormal"/>
        <w:ind w:firstLine="540"/>
        <w:jc w:val="both"/>
      </w:pPr>
      <w:r>
        <w:t>1. Предметом уступки по договору факторинга могут быть денежное требование или денежные требования:</w:t>
      </w:r>
    </w:p>
    <w:p w:rsidR="0042402E" w:rsidRDefault="0042402E">
      <w:pPr>
        <w:pStyle w:val="ConsPlusNormal"/>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42402E" w:rsidRDefault="0042402E">
      <w:pPr>
        <w:pStyle w:val="ConsPlusNormal"/>
        <w:ind w:firstLine="540"/>
        <w:jc w:val="both"/>
      </w:pPr>
      <w:r>
        <w:t>2) по обязательству, которое возникнет в будущем, в том числе из договора, который будет заключен в будущем (будущее требование) (статья 388.1).</w:t>
      </w:r>
    </w:p>
    <w:p w:rsidR="0042402E" w:rsidRDefault="0042402E">
      <w:pPr>
        <w:pStyle w:val="ConsPlusNormal"/>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42402E" w:rsidRDefault="0042402E">
      <w:pPr>
        <w:pStyle w:val="ConsPlusNormal"/>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42402E" w:rsidRDefault="0042402E">
      <w:pPr>
        <w:pStyle w:val="ConsPlusNormal"/>
        <w:ind w:firstLine="540"/>
        <w:jc w:val="both"/>
      </w:pPr>
    </w:p>
    <w:p w:rsidR="0042402E" w:rsidRDefault="0042402E">
      <w:pPr>
        <w:pStyle w:val="ConsPlusNormal"/>
        <w:ind w:firstLine="540"/>
        <w:jc w:val="both"/>
      </w:pPr>
      <w:r>
        <w:t xml:space="preserve">18) в </w:t>
      </w:r>
      <w:hyperlink r:id="rId46" w:history="1">
        <w:r>
          <w:rPr>
            <w:color w:val="0000FF"/>
          </w:rPr>
          <w:t>статье 827</w:t>
        </w:r>
      </w:hyperlink>
      <w:r>
        <w:t>:</w:t>
      </w:r>
    </w:p>
    <w:p w:rsidR="0042402E" w:rsidRDefault="0042402E">
      <w:pPr>
        <w:pStyle w:val="ConsPlusNormal"/>
        <w:ind w:firstLine="540"/>
        <w:jc w:val="both"/>
      </w:pPr>
      <w:r>
        <w:t xml:space="preserve">а) в </w:t>
      </w:r>
      <w:hyperlink r:id="rId47" w:history="1">
        <w:r>
          <w:rPr>
            <w:color w:val="0000FF"/>
          </w:rPr>
          <w:t>пункте 1</w:t>
        </w:r>
      </w:hyperlink>
      <w:r>
        <w:t xml:space="preserve"> слова "финансирования под уступку денежного требования" заменить словом "факторинга", слово "действительность" заменить словом "недействительность";</w:t>
      </w:r>
    </w:p>
    <w:p w:rsidR="0042402E" w:rsidRDefault="0042402E">
      <w:pPr>
        <w:pStyle w:val="ConsPlusNormal"/>
        <w:ind w:firstLine="540"/>
        <w:jc w:val="both"/>
      </w:pPr>
      <w:r>
        <w:t xml:space="preserve">б) </w:t>
      </w:r>
      <w:hyperlink r:id="rId48" w:history="1">
        <w:r>
          <w:rPr>
            <w:color w:val="0000FF"/>
          </w:rPr>
          <w:t>пункт 2</w:t>
        </w:r>
      </w:hyperlink>
      <w:r>
        <w:t xml:space="preserve"> признать утратившим силу;</w:t>
      </w:r>
    </w:p>
    <w:p w:rsidR="0042402E" w:rsidRDefault="0042402E">
      <w:pPr>
        <w:pStyle w:val="ConsPlusNormal"/>
        <w:ind w:firstLine="540"/>
        <w:jc w:val="both"/>
      </w:pPr>
      <w:r>
        <w:t xml:space="preserve">19) в </w:t>
      </w:r>
      <w:hyperlink r:id="rId49" w:history="1">
        <w:r>
          <w:rPr>
            <w:color w:val="0000FF"/>
          </w:rPr>
          <w:t>статье 828</w:t>
        </w:r>
      </w:hyperlink>
      <w:r>
        <w:t>:</w:t>
      </w:r>
    </w:p>
    <w:p w:rsidR="0042402E" w:rsidRDefault="0042402E">
      <w:pPr>
        <w:pStyle w:val="ConsPlusNormal"/>
        <w:ind w:firstLine="540"/>
        <w:jc w:val="both"/>
      </w:pPr>
      <w:r>
        <w:lastRenderedPageBreak/>
        <w:t xml:space="preserve">а) </w:t>
      </w:r>
      <w:hyperlink r:id="rId50" w:history="1">
        <w:r>
          <w:rPr>
            <w:color w:val="0000FF"/>
          </w:rPr>
          <w:t>пункт 1</w:t>
        </w:r>
      </w:hyperlink>
      <w:r>
        <w:t xml:space="preserve"> после слова "должником" дополнить словами "либо между клиентом и лицом, уступившим ему право требования,";</w:t>
      </w:r>
    </w:p>
    <w:p w:rsidR="0042402E" w:rsidRDefault="0042402E">
      <w:pPr>
        <w:pStyle w:val="ConsPlusNormal"/>
        <w:ind w:firstLine="540"/>
        <w:jc w:val="both"/>
      </w:pPr>
      <w:r>
        <w:t xml:space="preserve">б) </w:t>
      </w:r>
      <w:hyperlink r:id="rId51" w:history="1">
        <w:r>
          <w:rPr>
            <w:color w:val="0000FF"/>
          </w:rPr>
          <w:t>пункт 2</w:t>
        </w:r>
      </w:hyperlink>
      <w:r>
        <w:t xml:space="preserve"> после слова "должником" дополнить словами "или другой стороной";</w:t>
      </w:r>
    </w:p>
    <w:p w:rsidR="0042402E" w:rsidRDefault="0042402E">
      <w:pPr>
        <w:pStyle w:val="ConsPlusNormal"/>
        <w:ind w:firstLine="540"/>
        <w:jc w:val="both"/>
      </w:pPr>
      <w:r>
        <w:t xml:space="preserve">20) </w:t>
      </w:r>
      <w:hyperlink r:id="rId52" w:history="1">
        <w:r>
          <w:rPr>
            <w:color w:val="0000FF"/>
          </w:rPr>
          <w:t>статью 829</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829. Последующая уступка денежного требования</w:t>
      </w:r>
    </w:p>
    <w:p w:rsidR="0042402E" w:rsidRDefault="0042402E">
      <w:pPr>
        <w:pStyle w:val="ConsPlusNormal"/>
        <w:ind w:firstLine="540"/>
        <w:jc w:val="both"/>
      </w:pPr>
    </w:p>
    <w:p w:rsidR="0042402E" w:rsidRDefault="0042402E">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42402E" w:rsidRDefault="0042402E">
      <w:pPr>
        <w:pStyle w:val="ConsPlusNormal"/>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42402E" w:rsidRDefault="0042402E">
      <w:pPr>
        <w:pStyle w:val="ConsPlusNormal"/>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42402E" w:rsidRDefault="0042402E">
      <w:pPr>
        <w:pStyle w:val="ConsPlusNormal"/>
        <w:ind w:firstLine="540"/>
        <w:jc w:val="both"/>
      </w:pPr>
    </w:p>
    <w:p w:rsidR="0042402E" w:rsidRDefault="0042402E">
      <w:pPr>
        <w:pStyle w:val="ConsPlusNormal"/>
        <w:ind w:firstLine="540"/>
        <w:jc w:val="both"/>
      </w:pPr>
      <w:r>
        <w:t xml:space="preserve">21) в </w:t>
      </w:r>
      <w:hyperlink r:id="rId53" w:history="1">
        <w:r>
          <w:rPr>
            <w:color w:val="0000FF"/>
          </w:rPr>
          <w:t>статье 830</w:t>
        </w:r>
      </w:hyperlink>
      <w:r>
        <w:t>:</w:t>
      </w:r>
    </w:p>
    <w:p w:rsidR="0042402E" w:rsidRDefault="0042402E">
      <w:pPr>
        <w:pStyle w:val="ConsPlusNormal"/>
        <w:ind w:firstLine="540"/>
        <w:jc w:val="both"/>
      </w:pPr>
      <w:r>
        <w:t xml:space="preserve">а) </w:t>
      </w:r>
      <w:hyperlink r:id="rId54" w:history="1">
        <w:r>
          <w:rPr>
            <w:color w:val="0000FF"/>
          </w:rPr>
          <w:t>пункт 1</w:t>
        </w:r>
      </w:hyperlink>
      <w:r>
        <w:t xml:space="preserve"> изложить в следующей редакции:</w:t>
      </w:r>
    </w:p>
    <w:p w:rsidR="0042402E" w:rsidRDefault="0042402E">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42402E" w:rsidRDefault="0042402E">
      <w:pPr>
        <w:pStyle w:val="ConsPlusNormal"/>
        <w:ind w:firstLine="540"/>
        <w:jc w:val="both"/>
      </w:pPr>
      <w:r>
        <w:t xml:space="preserve">б) в </w:t>
      </w:r>
      <w:hyperlink r:id="rId55" w:history="1">
        <w:r>
          <w:rPr>
            <w:color w:val="0000FF"/>
          </w:rPr>
          <w:t>пункте 3</w:t>
        </w:r>
      </w:hyperlink>
      <w:r>
        <w:t xml:space="preserve"> слова "финансовому агенту" исключить;</w:t>
      </w:r>
    </w:p>
    <w:p w:rsidR="0042402E" w:rsidRDefault="0042402E">
      <w:pPr>
        <w:pStyle w:val="ConsPlusNormal"/>
        <w:ind w:firstLine="540"/>
        <w:jc w:val="both"/>
      </w:pPr>
      <w:r>
        <w:t xml:space="preserve">22) </w:t>
      </w:r>
      <w:hyperlink r:id="rId56" w:history="1">
        <w:r>
          <w:rPr>
            <w:color w:val="0000FF"/>
          </w:rPr>
          <w:t>статью 831</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831. Права финансового агента (фактора) на суммы, полученные от должника</w:t>
      </w:r>
    </w:p>
    <w:p w:rsidR="0042402E" w:rsidRDefault="0042402E">
      <w:pPr>
        <w:pStyle w:val="ConsPlusNormal"/>
        <w:ind w:firstLine="540"/>
        <w:jc w:val="both"/>
      </w:pPr>
    </w:p>
    <w:p w:rsidR="0042402E" w:rsidRDefault="0042402E">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42402E" w:rsidRDefault="0042402E">
      <w:pPr>
        <w:pStyle w:val="ConsPlusNormal"/>
        <w:ind w:firstLine="540"/>
        <w:jc w:val="both"/>
      </w:pPr>
      <w: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w:t>
      </w:r>
      <w:r>
        <w:lastRenderedPageBreak/>
        <w:t>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42402E" w:rsidRDefault="0042402E">
      <w:pPr>
        <w:pStyle w:val="ConsPlusNormal"/>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42402E" w:rsidRDefault="0042402E">
      <w:pPr>
        <w:pStyle w:val="ConsPlusNormal"/>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42402E" w:rsidRDefault="0042402E">
      <w:pPr>
        <w:pStyle w:val="ConsPlusNormal"/>
        <w:ind w:firstLine="540"/>
        <w:jc w:val="both"/>
      </w:pPr>
    </w:p>
    <w:p w:rsidR="0042402E" w:rsidRDefault="0042402E">
      <w:pPr>
        <w:pStyle w:val="ConsPlusNormal"/>
        <w:ind w:firstLine="540"/>
        <w:jc w:val="both"/>
      </w:pPr>
      <w:r>
        <w:t xml:space="preserve">23) </w:t>
      </w:r>
      <w:hyperlink r:id="rId57" w:history="1">
        <w:r>
          <w:rPr>
            <w:color w:val="0000FF"/>
          </w:rPr>
          <w:t>статью 833</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833. Возврат должнику сумм, полученных финансовым агентом (фактором)</w:t>
      </w:r>
    </w:p>
    <w:p w:rsidR="0042402E" w:rsidRDefault="0042402E">
      <w:pPr>
        <w:pStyle w:val="ConsPlusNormal"/>
        <w:ind w:firstLine="540"/>
        <w:jc w:val="both"/>
      </w:pPr>
    </w:p>
    <w:p w:rsidR="0042402E" w:rsidRDefault="0042402E">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42402E" w:rsidRDefault="0042402E">
      <w:pPr>
        <w:pStyle w:val="ConsPlusNormal"/>
        <w:ind w:firstLine="540"/>
        <w:jc w:val="both"/>
      </w:pPr>
    </w:p>
    <w:p w:rsidR="0042402E" w:rsidRDefault="0042402E">
      <w:pPr>
        <w:pStyle w:val="ConsPlusNormal"/>
        <w:ind w:firstLine="540"/>
        <w:jc w:val="both"/>
      </w:pPr>
      <w:r>
        <w:t xml:space="preserve">24) в </w:t>
      </w:r>
      <w:hyperlink r:id="rId58" w:history="1">
        <w:r>
          <w:rPr>
            <w:color w:val="0000FF"/>
          </w:rPr>
          <w:t>статье 834</w:t>
        </w:r>
      </w:hyperlink>
      <w:r>
        <w:t>:</w:t>
      </w:r>
    </w:p>
    <w:p w:rsidR="0042402E" w:rsidRDefault="0042402E">
      <w:pPr>
        <w:pStyle w:val="ConsPlusNormal"/>
        <w:ind w:firstLine="540"/>
        <w:jc w:val="both"/>
      </w:pPr>
      <w:r>
        <w:t xml:space="preserve">а) </w:t>
      </w:r>
      <w:hyperlink r:id="rId59" w:history="1">
        <w:r>
          <w:rPr>
            <w:color w:val="0000FF"/>
          </w:rPr>
          <w:t>пункт 1</w:t>
        </w:r>
      </w:hyperlink>
      <w:r>
        <w:t xml:space="preserve"> дополнить предложением следующего содержания: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42402E" w:rsidRDefault="0042402E">
      <w:pPr>
        <w:pStyle w:val="ConsPlusNormal"/>
        <w:ind w:firstLine="540"/>
        <w:jc w:val="both"/>
      </w:pPr>
      <w:r>
        <w:t xml:space="preserve">б) </w:t>
      </w:r>
      <w:hyperlink r:id="rId60" w:history="1">
        <w:r>
          <w:rPr>
            <w:color w:val="0000FF"/>
          </w:rPr>
          <w:t>абзац второй пункта 3</w:t>
        </w:r>
      </w:hyperlink>
      <w:r>
        <w:t xml:space="preserve"> изложить в следующей редакции:</w:t>
      </w:r>
    </w:p>
    <w:p w:rsidR="0042402E" w:rsidRDefault="0042402E">
      <w:pPr>
        <w:pStyle w:val="ConsPlusNormal"/>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42402E" w:rsidRDefault="0042402E">
      <w:pPr>
        <w:pStyle w:val="ConsPlusNormal"/>
        <w:ind w:firstLine="540"/>
        <w:jc w:val="both"/>
      </w:pPr>
      <w:r>
        <w:t xml:space="preserve">25) в </w:t>
      </w:r>
      <w:hyperlink r:id="rId61" w:history="1">
        <w:r>
          <w:rPr>
            <w:color w:val="0000FF"/>
          </w:rPr>
          <w:t>абзаце втором пункта 1 статьи 836</w:t>
        </w:r>
      </w:hyperlink>
      <w:r>
        <w:t xml:space="preserve"> слова "делового оборота" исключить;</w:t>
      </w:r>
    </w:p>
    <w:p w:rsidR="0042402E" w:rsidRDefault="0042402E">
      <w:pPr>
        <w:pStyle w:val="ConsPlusNormal"/>
        <w:ind w:firstLine="540"/>
        <w:jc w:val="both"/>
      </w:pPr>
      <w:r>
        <w:t xml:space="preserve">26) </w:t>
      </w:r>
      <w:hyperlink r:id="rId62" w:history="1">
        <w:r>
          <w:rPr>
            <w:color w:val="0000FF"/>
          </w:rPr>
          <w:t>статью 837</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837. Виды вкладов</w:t>
      </w:r>
    </w:p>
    <w:p w:rsidR="0042402E" w:rsidRDefault="0042402E">
      <w:pPr>
        <w:pStyle w:val="ConsPlusNormal"/>
        <w:ind w:firstLine="540"/>
        <w:jc w:val="both"/>
      </w:pPr>
    </w:p>
    <w:p w:rsidR="0042402E" w:rsidRDefault="0042402E">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42402E" w:rsidRDefault="0042402E">
      <w:pPr>
        <w:pStyle w:val="ConsPlusNormal"/>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42402E" w:rsidRDefault="0042402E">
      <w:pPr>
        <w:pStyle w:val="ConsPlusNormal"/>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42402E" w:rsidRDefault="0042402E">
      <w:pPr>
        <w:pStyle w:val="ConsPlusNormal"/>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42402E" w:rsidRDefault="0042402E">
      <w:pPr>
        <w:pStyle w:val="ConsPlusNormal"/>
        <w:ind w:firstLine="540"/>
        <w:jc w:val="both"/>
      </w:pPr>
      <w:r>
        <w:t xml:space="preserve">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w:t>
      </w:r>
      <w:r>
        <w:lastRenderedPageBreak/>
        <w:t>банковского вклада не предусмотрен иной размер процентов.</w:t>
      </w:r>
    </w:p>
    <w:p w:rsidR="0042402E" w:rsidRDefault="0042402E">
      <w:pPr>
        <w:pStyle w:val="ConsPlusNormal"/>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42402E" w:rsidRDefault="0042402E">
      <w:pPr>
        <w:pStyle w:val="ConsPlusNormal"/>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42402E" w:rsidRDefault="0042402E">
      <w:pPr>
        <w:pStyle w:val="ConsPlusNormal"/>
        <w:ind w:firstLine="540"/>
        <w:jc w:val="both"/>
      </w:pPr>
    </w:p>
    <w:p w:rsidR="0042402E" w:rsidRDefault="0042402E">
      <w:pPr>
        <w:pStyle w:val="ConsPlusNormal"/>
        <w:ind w:firstLine="540"/>
        <w:jc w:val="both"/>
      </w:pPr>
      <w:r>
        <w:t xml:space="preserve">27) </w:t>
      </w:r>
      <w:hyperlink r:id="rId63" w:history="1">
        <w:r>
          <w:rPr>
            <w:color w:val="0000FF"/>
          </w:rPr>
          <w:t>пункт 3 статьи 838</w:t>
        </w:r>
      </w:hyperlink>
      <w:r>
        <w:t xml:space="preserve"> дополнить предложением следующего содержания: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42402E" w:rsidRDefault="0042402E">
      <w:pPr>
        <w:pStyle w:val="ConsPlusNormal"/>
        <w:ind w:firstLine="540"/>
        <w:jc w:val="both"/>
      </w:pPr>
      <w:r>
        <w:t xml:space="preserve">28) в </w:t>
      </w:r>
      <w:hyperlink r:id="rId64" w:history="1">
        <w:r>
          <w:rPr>
            <w:color w:val="0000FF"/>
          </w:rPr>
          <w:t>статье 843</w:t>
        </w:r>
      </w:hyperlink>
      <w:r>
        <w:t>:</w:t>
      </w:r>
    </w:p>
    <w:p w:rsidR="0042402E" w:rsidRDefault="0042402E">
      <w:pPr>
        <w:pStyle w:val="ConsPlusNormal"/>
        <w:ind w:firstLine="540"/>
        <w:jc w:val="both"/>
      </w:pPr>
      <w:r>
        <w:t xml:space="preserve">а) </w:t>
      </w:r>
      <w:hyperlink r:id="rId65" w:history="1">
        <w:r>
          <w:rPr>
            <w:color w:val="0000FF"/>
          </w:rPr>
          <w:t>абзац первый пункта 1</w:t>
        </w:r>
      </w:hyperlink>
      <w:r>
        <w:t xml:space="preserve"> изложить в следующей редакции:</w:t>
      </w:r>
    </w:p>
    <w:p w:rsidR="0042402E" w:rsidRDefault="0042402E">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42402E" w:rsidRDefault="0042402E">
      <w:pPr>
        <w:pStyle w:val="ConsPlusNormal"/>
        <w:ind w:firstLine="540"/>
        <w:jc w:val="both"/>
      </w:pPr>
      <w:r>
        <w:t xml:space="preserve">б) </w:t>
      </w:r>
      <w:hyperlink r:id="rId66" w:history="1">
        <w:r>
          <w:rPr>
            <w:color w:val="0000FF"/>
          </w:rPr>
          <w:t>абзац третий пункта 2</w:t>
        </w:r>
      </w:hyperlink>
      <w:r>
        <w:t xml:space="preserve"> признать утратившим силу;</w:t>
      </w:r>
    </w:p>
    <w:p w:rsidR="0042402E" w:rsidRDefault="0042402E">
      <w:pPr>
        <w:pStyle w:val="ConsPlusNormal"/>
        <w:ind w:firstLine="540"/>
        <w:jc w:val="both"/>
      </w:pPr>
      <w:r>
        <w:t xml:space="preserve">29) </w:t>
      </w:r>
      <w:hyperlink r:id="rId67" w:history="1">
        <w:r>
          <w:rPr>
            <w:color w:val="0000FF"/>
          </w:rPr>
          <w:t>статью 844</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844. Сберегательный и депозитный сертификаты</w:t>
      </w:r>
    </w:p>
    <w:p w:rsidR="0042402E" w:rsidRDefault="0042402E">
      <w:pPr>
        <w:pStyle w:val="ConsPlusNormal"/>
        <w:ind w:firstLine="540"/>
        <w:jc w:val="both"/>
      </w:pPr>
    </w:p>
    <w:p w:rsidR="0042402E" w:rsidRDefault="0042402E">
      <w:pPr>
        <w:pStyle w:val="ConsPlusNormal"/>
        <w:ind w:firstLine="540"/>
        <w:jc w:val="both"/>
      </w:pPr>
      <w:r>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42402E" w:rsidRDefault="0042402E">
      <w:pPr>
        <w:pStyle w:val="ConsPlusNormal"/>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42402E" w:rsidRDefault="0042402E">
      <w:pPr>
        <w:pStyle w:val="ConsPlusNormal"/>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42402E" w:rsidRDefault="0042402E">
      <w:pPr>
        <w:pStyle w:val="ConsPlusNormal"/>
        <w:ind w:firstLine="540"/>
        <w:jc w:val="both"/>
      </w:pPr>
      <w:r>
        <w:t>Владельцем депозитного сертификата может быть только юридическое лицо.</w:t>
      </w:r>
    </w:p>
    <w:p w:rsidR="0042402E" w:rsidRDefault="0042402E">
      <w:pPr>
        <w:pStyle w:val="ConsPlusNormal"/>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42402E" w:rsidRDefault="0042402E">
      <w:pPr>
        <w:pStyle w:val="ConsPlusNormal"/>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42402E" w:rsidRDefault="0042402E">
      <w:pPr>
        <w:pStyle w:val="ConsPlusNormal"/>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42402E" w:rsidRDefault="0042402E">
      <w:pPr>
        <w:pStyle w:val="ConsPlusNormal"/>
        <w:ind w:firstLine="540"/>
        <w:jc w:val="both"/>
      </w:pPr>
      <w:r>
        <w:t>5. Сберегательные или депозитные сертификаты могут выдаваться на условиях обездвижения (статья 148.1),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42402E" w:rsidRDefault="0042402E">
      <w:pPr>
        <w:pStyle w:val="ConsPlusNormal"/>
        <w:ind w:firstLine="540"/>
        <w:jc w:val="both"/>
      </w:pPr>
    </w:p>
    <w:p w:rsidR="0042402E" w:rsidRDefault="0042402E">
      <w:pPr>
        <w:pStyle w:val="ConsPlusNormal"/>
        <w:ind w:firstLine="540"/>
        <w:jc w:val="both"/>
      </w:pPr>
      <w:r>
        <w:t xml:space="preserve">30) </w:t>
      </w:r>
      <w:hyperlink r:id="rId68" w:history="1">
        <w:r>
          <w:rPr>
            <w:color w:val="0000FF"/>
          </w:rPr>
          <w:t>главу 44</w:t>
        </w:r>
      </w:hyperlink>
      <w:r>
        <w:t xml:space="preserve"> дополнить статьей 844.1 следующего содержания:</w:t>
      </w:r>
    </w:p>
    <w:p w:rsidR="0042402E" w:rsidRDefault="0042402E">
      <w:pPr>
        <w:pStyle w:val="ConsPlusNormal"/>
        <w:ind w:firstLine="540"/>
        <w:jc w:val="both"/>
      </w:pPr>
    </w:p>
    <w:p w:rsidR="0042402E" w:rsidRDefault="0042402E">
      <w:pPr>
        <w:pStyle w:val="ConsPlusNormal"/>
        <w:ind w:firstLine="540"/>
        <w:jc w:val="both"/>
      </w:pPr>
      <w:r>
        <w:t>"Статья 844.1. Особенности договора банковского вклада в драгоценных металлах</w:t>
      </w:r>
    </w:p>
    <w:p w:rsidR="0042402E" w:rsidRDefault="0042402E">
      <w:pPr>
        <w:pStyle w:val="ConsPlusNormal"/>
        <w:ind w:firstLine="540"/>
        <w:jc w:val="both"/>
      </w:pPr>
    </w:p>
    <w:p w:rsidR="0042402E" w:rsidRDefault="0042402E">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42402E" w:rsidRDefault="0042402E">
      <w:pPr>
        <w:pStyle w:val="ConsPlusNormal"/>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42402E" w:rsidRDefault="0042402E">
      <w:pPr>
        <w:pStyle w:val="ConsPlusNormal"/>
        <w:ind w:firstLine="540"/>
        <w:jc w:val="both"/>
      </w:pPr>
      <w:r>
        <w:t>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абзаца седьмого пункта 1 статьи 64 настоящего Кодекса.</w:t>
      </w:r>
    </w:p>
    <w:p w:rsidR="0042402E" w:rsidRDefault="0042402E">
      <w:pPr>
        <w:pStyle w:val="ConsPlusNormal"/>
        <w:ind w:firstLine="540"/>
        <w:jc w:val="both"/>
      </w:pPr>
      <w:r>
        <w:t>4. К отношениям по договору банковского вклада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42402E" w:rsidRDefault="0042402E">
      <w:pPr>
        <w:pStyle w:val="ConsPlusNormal"/>
        <w:ind w:firstLine="540"/>
        <w:jc w:val="both"/>
      </w:pPr>
    </w:p>
    <w:p w:rsidR="0042402E" w:rsidRDefault="0042402E">
      <w:pPr>
        <w:pStyle w:val="ConsPlusNormal"/>
        <w:ind w:firstLine="540"/>
        <w:jc w:val="both"/>
      </w:pPr>
      <w:r>
        <w:t xml:space="preserve">31) в </w:t>
      </w:r>
      <w:hyperlink r:id="rId69" w:history="1">
        <w:r>
          <w:rPr>
            <w:color w:val="0000FF"/>
          </w:rPr>
          <w:t>главе 45</w:t>
        </w:r>
      </w:hyperlink>
      <w:r>
        <w:t>:</w:t>
      </w:r>
    </w:p>
    <w:p w:rsidR="0042402E" w:rsidRDefault="0042402E">
      <w:pPr>
        <w:pStyle w:val="ConsPlusNormal"/>
        <w:ind w:firstLine="540"/>
        <w:jc w:val="both"/>
      </w:pPr>
      <w:r>
        <w:t xml:space="preserve">а) после наименования </w:t>
      </w:r>
      <w:hyperlink r:id="rId70" w:history="1">
        <w:r>
          <w:rPr>
            <w:color w:val="0000FF"/>
          </w:rPr>
          <w:t>дополнить</w:t>
        </w:r>
      </w:hyperlink>
      <w:r>
        <w:t xml:space="preserve"> абзацем следующего содержания:</w:t>
      </w:r>
    </w:p>
    <w:p w:rsidR="0042402E" w:rsidRDefault="0042402E">
      <w:pPr>
        <w:pStyle w:val="ConsPlusNormal"/>
        <w:ind w:firstLine="540"/>
        <w:jc w:val="both"/>
      </w:pPr>
      <w:r>
        <w:t>"§ 1. Общие положения о банковском счете";</w:t>
      </w:r>
    </w:p>
    <w:p w:rsidR="0042402E" w:rsidRDefault="0042402E">
      <w:pPr>
        <w:pStyle w:val="ConsPlusNormal"/>
        <w:ind w:firstLine="540"/>
        <w:jc w:val="both"/>
      </w:pPr>
      <w:r>
        <w:t xml:space="preserve">б) </w:t>
      </w:r>
      <w:hyperlink r:id="rId71" w:history="1">
        <w:r>
          <w:rPr>
            <w:color w:val="0000FF"/>
          </w:rPr>
          <w:t>статьи 845</w:t>
        </w:r>
      </w:hyperlink>
      <w:r>
        <w:t xml:space="preserve"> - </w:t>
      </w:r>
      <w:hyperlink r:id="rId72" w:history="1">
        <w:r>
          <w:rPr>
            <w:color w:val="0000FF"/>
          </w:rPr>
          <w:t>859</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845. Договор банковского счета</w:t>
      </w:r>
    </w:p>
    <w:p w:rsidR="0042402E" w:rsidRDefault="0042402E">
      <w:pPr>
        <w:pStyle w:val="ConsPlusNormal"/>
        <w:ind w:firstLine="540"/>
        <w:jc w:val="both"/>
      </w:pPr>
    </w:p>
    <w:p w:rsidR="0042402E" w:rsidRDefault="0042402E">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42402E" w:rsidRDefault="0042402E">
      <w:pPr>
        <w:pStyle w:val="ConsPlusNormal"/>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42402E" w:rsidRDefault="0042402E">
      <w:pPr>
        <w:pStyle w:val="ConsPlusNormal"/>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42402E" w:rsidRDefault="0042402E">
      <w:pPr>
        <w:pStyle w:val="ConsPlusNormal"/>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42402E" w:rsidRDefault="0042402E">
      <w:pPr>
        <w:pStyle w:val="ConsPlusNormal"/>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w:t>
      </w:r>
      <w:r>
        <w:lastRenderedPageBreak/>
        <w:t>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(статья 256), если иное не предусмотрено брачным договором, о заключении которого клиенты-супруги уведомили банк.</w:t>
      </w:r>
    </w:p>
    <w:p w:rsidR="0042402E" w:rsidRDefault="0042402E">
      <w:pPr>
        <w:pStyle w:val="ConsPlusNormal"/>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42402E" w:rsidRDefault="0042402E">
      <w:pPr>
        <w:pStyle w:val="ConsPlusNormal"/>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42402E" w:rsidRDefault="0042402E">
      <w:pPr>
        <w:pStyle w:val="ConsPlusNormal"/>
        <w:ind w:firstLine="540"/>
        <w:jc w:val="both"/>
      </w:pPr>
    </w:p>
    <w:p w:rsidR="0042402E" w:rsidRDefault="0042402E">
      <w:pPr>
        <w:pStyle w:val="ConsPlusNormal"/>
        <w:ind w:firstLine="540"/>
        <w:jc w:val="both"/>
      </w:pPr>
      <w:r>
        <w:t>Статья 846. Заключение договора банковского счета</w:t>
      </w:r>
    </w:p>
    <w:p w:rsidR="0042402E" w:rsidRDefault="0042402E">
      <w:pPr>
        <w:pStyle w:val="ConsPlusNormal"/>
        <w:ind w:firstLine="540"/>
        <w:jc w:val="both"/>
      </w:pPr>
    </w:p>
    <w:p w:rsidR="0042402E" w:rsidRDefault="0042402E">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42402E" w:rsidRDefault="0042402E">
      <w:pPr>
        <w:pStyle w:val="ConsPlusNormal"/>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42402E" w:rsidRDefault="0042402E">
      <w:pPr>
        <w:pStyle w:val="ConsPlusNormal"/>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42402E" w:rsidRDefault="0042402E">
      <w:pPr>
        <w:pStyle w:val="ConsPlusNormal"/>
        <w:ind w:firstLine="540"/>
        <w:jc w:val="both"/>
      </w:pPr>
      <w:r>
        <w:t>При необоснованном уклонении банка от заключения договора банковского счета клиент вправе предъявить ему требования, предусмотренные пунктом 4 статьи 445 настоящего Кодекса.</w:t>
      </w:r>
    </w:p>
    <w:p w:rsidR="0042402E" w:rsidRDefault="0042402E">
      <w:pPr>
        <w:pStyle w:val="ConsPlusNormal"/>
        <w:ind w:firstLine="540"/>
        <w:jc w:val="both"/>
      </w:pPr>
      <w:r>
        <w:t>3. Банковский счет может быть открыт на условиях использования электронного средства платежа.</w:t>
      </w:r>
    </w:p>
    <w:p w:rsidR="0042402E" w:rsidRDefault="0042402E">
      <w:pPr>
        <w:pStyle w:val="ConsPlusNormal"/>
        <w:ind w:firstLine="540"/>
        <w:jc w:val="both"/>
      </w:pPr>
    </w:p>
    <w:p w:rsidR="0042402E" w:rsidRDefault="0042402E">
      <w:pPr>
        <w:pStyle w:val="ConsPlusNormal"/>
        <w:ind w:firstLine="540"/>
        <w:jc w:val="both"/>
      </w:pPr>
      <w:r>
        <w:t>Статья 847. Порядок распоряжения денежными средствами, находящимися на счете</w:t>
      </w:r>
    </w:p>
    <w:p w:rsidR="0042402E" w:rsidRDefault="0042402E">
      <w:pPr>
        <w:pStyle w:val="ConsPlusNormal"/>
        <w:ind w:firstLine="540"/>
        <w:jc w:val="both"/>
      </w:pPr>
    </w:p>
    <w:p w:rsidR="0042402E" w:rsidRDefault="0042402E">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42402E" w:rsidRDefault="0042402E">
      <w:pPr>
        <w:pStyle w:val="ConsPlusNormal"/>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42402E" w:rsidRDefault="0042402E">
      <w:pPr>
        <w:pStyle w:val="ConsPlusNormal"/>
        <w:ind w:firstLine="540"/>
        <w:jc w:val="both"/>
      </w:pPr>
      <w:r>
        <w:t xml:space="preserve">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w:t>
      </w:r>
      <w:r>
        <w:lastRenderedPageBreak/>
        <w:t>является кредитованием счета.</w:t>
      </w:r>
    </w:p>
    <w:p w:rsidR="0042402E" w:rsidRDefault="0042402E">
      <w:pPr>
        <w:pStyle w:val="ConsPlusNormal"/>
        <w:ind w:firstLine="540"/>
        <w:jc w:val="both"/>
      </w:pPr>
      <w:r>
        <w:t>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(пункт 2 статьи 160), кодов, паролей и других средств, подтверждающих, что распоряжение дано уполномоченным на это лицом.</w:t>
      </w:r>
    </w:p>
    <w:p w:rsidR="0042402E" w:rsidRDefault="0042402E">
      <w:pPr>
        <w:pStyle w:val="ConsPlusNormal"/>
        <w:ind w:firstLine="540"/>
        <w:jc w:val="both"/>
      </w:pPr>
    </w:p>
    <w:p w:rsidR="0042402E" w:rsidRDefault="0042402E">
      <w:pPr>
        <w:pStyle w:val="ConsPlusNormal"/>
        <w:ind w:firstLine="540"/>
        <w:jc w:val="both"/>
      </w:pPr>
      <w:r>
        <w:t>Статья 848. Операции по счету, выполняемые банком</w:t>
      </w:r>
    </w:p>
    <w:p w:rsidR="0042402E" w:rsidRDefault="0042402E">
      <w:pPr>
        <w:pStyle w:val="ConsPlusNormal"/>
        <w:ind w:firstLine="540"/>
        <w:jc w:val="both"/>
      </w:pPr>
    </w:p>
    <w:p w:rsidR="0042402E" w:rsidRDefault="0042402E">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42402E" w:rsidRDefault="0042402E">
      <w:pPr>
        <w:pStyle w:val="ConsPlusNormal"/>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42402E" w:rsidRDefault="0042402E">
      <w:pPr>
        <w:pStyle w:val="ConsPlusNormal"/>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42402E" w:rsidRDefault="0042402E">
      <w:pPr>
        <w:pStyle w:val="ConsPlusNormal"/>
        <w:ind w:firstLine="540"/>
        <w:jc w:val="both"/>
      </w:pPr>
    </w:p>
    <w:p w:rsidR="0042402E" w:rsidRDefault="0042402E">
      <w:pPr>
        <w:pStyle w:val="ConsPlusNormal"/>
        <w:ind w:firstLine="540"/>
        <w:jc w:val="both"/>
      </w:pPr>
      <w:r>
        <w:t>Статья 849. Сроки операций по счету</w:t>
      </w:r>
    </w:p>
    <w:p w:rsidR="0042402E" w:rsidRDefault="0042402E">
      <w:pPr>
        <w:pStyle w:val="ConsPlusNormal"/>
        <w:ind w:firstLine="540"/>
        <w:jc w:val="both"/>
      </w:pPr>
    </w:p>
    <w:p w:rsidR="0042402E" w:rsidRDefault="0042402E">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42402E" w:rsidRDefault="0042402E">
      <w:pPr>
        <w:pStyle w:val="ConsPlusNormal"/>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42402E" w:rsidRDefault="0042402E">
      <w:pPr>
        <w:pStyle w:val="ConsPlusNormal"/>
        <w:ind w:firstLine="540"/>
        <w:jc w:val="both"/>
      </w:pPr>
    </w:p>
    <w:p w:rsidR="0042402E" w:rsidRDefault="0042402E">
      <w:pPr>
        <w:pStyle w:val="ConsPlusNormal"/>
        <w:ind w:firstLine="540"/>
        <w:jc w:val="both"/>
      </w:pPr>
      <w:r>
        <w:t>Статья 850. Кредитование счета</w:t>
      </w:r>
    </w:p>
    <w:p w:rsidR="0042402E" w:rsidRDefault="0042402E">
      <w:pPr>
        <w:pStyle w:val="ConsPlusNormal"/>
        <w:ind w:firstLine="540"/>
        <w:jc w:val="both"/>
      </w:pPr>
    </w:p>
    <w:p w:rsidR="0042402E" w:rsidRDefault="0042402E">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42402E" w:rsidRDefault="0042402E">
      <w:pPr>
        <w:pStyle w:val="ConsPlusNormal"/>
        <w:ind w:firstLine="540"/>
        <w:jc w:val="both"/>
      </w:pPr>
      <w:r>
        <w:t>2. Права и обязанности сторон, связанные с кредитованием счета, определяются правилами о займе и кредите (глава 42), если договором банковского счета не предусмотрено иное.</w:t>
      </w:r>
    </w:p>
    <w:p w:rsidR="0042402E" w:rsidRDefault="0042402E">
      <w:pPr>
        <w:pStyle w:val="ConsPlusNormal"/>
        <w:ind w:firstLine="540"/>
        <w:jc w:val="both"/>
      </w:pPr>
    </w:p>
    <w:p w:rsidR="0042402E" w:rsidRDefault="0042402E">
      <w:pPr>
        <w:pStyle w:val="ConsPlusNormal"/>
        <w:ind w:firstLine="540"/>
        <w:jc w:val="both"/>
      </w:pPr>
      <w:r>
        <w:t>Статья 851. Оплата расходов банка на совершение операций по счету</w:t>
      </w:r>
    </w:p>
    <w:p w:rsidR="0042402E" w:rsidRDefault="0042402E">
      <w:pPr>
        <w:pStyle w:val="ConsPlusNormal"/>
        <w:ind w:firstLine="540"/>
        <w:jc w:val="both"/>
      </w:pPr>
    </w:p>
    <w:p w:rsidR="0042402E" w:rsidRDefault="0042402E">
      <w:pPr>
        <w:pStyle w:val="ConsPlusNormal"/>
        <w:ind w:firstLine="540"/>
        <w:jc w:val="both"/>
      </w:pPr>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42402E" w:rsidRDefault="0042402E">
      <w:pPr>
        <w:pStyle w:val="ConsPlusNormal"/>
        <w:ind w:firstLine="540"/>
        <w:jc w:val="both"/>
      </w:pPr>
      <w:r>
        <w:t>2. Плата за услуги банка, предусмотренная пунктом 1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42402E" w:rsidRDefault="0042402E">
      <w:pPr>
        <w:pStyle w:val="ConsPlusNormal"/>
        <w:ind w:firstLine="540"/>
        <w:jc w:val="both"/>
      </w:pPr>
    </w:p>
    <w:p w:rsidR="0042402E" w:rsidRDefault="0042402E">
      <w:pPr>
        <w:pStyle w:val="ConsPlusNormal"/>
        <w:ind w:firstLine="540"/>
        <w:jc w:val="both"/>
      </w:pPr>
      <w:r>
        <w:t>Статья 852. Проценты за пользование банком денежными средствами</w:t>
      </w:r>
    </w:p>
    <w:p w:rsidR="0042402E" w:rsidRDefault="0042402E">
      <w:pPr>
        <w:pStyle w:val="ConsPlusNormal"/>
        <w:ind w:firstLine="540"/>
        <w:jc w:val="both"/>
      </w:pPr>
    </w:p>
    <w:p w:rsidR="0042402E" w:rsidRDefault="0042402E">
      <w:pPr>
        <w:pStyle w:val="ConsPlusNormal"/>
        <w:ind w:firstLine="540"/>
        <w:jc w:val="both"/>
      </w:pPr>
      <w:r>
        <w:t xml:space="preserve">1. Если иное не предусмотрено договором банковского счета, за пользование </w:t>
      </w:r>
      <w:r>
        <w:lastRenderedPageBreak/>
        <w:t>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42402E" w:rsidRDefault="0042402E">
      <w:pPr>
        <w:pStyle w:val="ConsPlusNormal"/>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42402E" w:rsidRDefault="0042402E">
      <w:pPr>
        <w:pStyle w:val="ConsPlusNormal"/>
        <w:ind w:firstLine="540"/>
        <w:jc w:val="both"/>
      </w:pPr>
      <w:r>
        <w:t>2. Если в договоре банковского счета не определен размер процентов, указанных в пункте 1 настоящей статьи, проценты уплачиваются в размере, обычно уплачиваемом банком по вкладам до востребования (статья 838).</w:t>
      </w:r>
    </w:p>
    <w:p w:rsidR="0042402E" w:rsidRDefault="0042402E">
      <w:pPr>
        <w:pStyle w:val="ConsPlusNormal"/>
        <w:ind w:firstLine="540"/>
        <w:jc w:val="both"/>
      </w:pPr>
    </w:p>
    <w:p w:rsidR="0042402E" w:rsidRDefault="0042402E">
      <w:pPr>
        <w:pStyle w:val="ConsPlusNormal"/>
        <w:ind w:firstLine="540"/>
        <w:jc w:val="both"/>
      </w:pPr>
      <w:r>
        <w:t>Статья 853. Зачет встречных требований банка и клиента по счету</w:t>
      </w:r>
    </w:p>
    <w:p w:rsidR="0042402E" w:rsidRDefault="0042402E">
      <w:pPr>
        <w:pStyle w:val="ConsPlusNormal"/>
        <w:ind w:firstLine="540"/>
        <w:jc w:val="both"/>
      </w:pPr>
    </w:p>
    <w:p w:rsidR="0042402E" w:rsidRDefault="0042402E">
      <w:pPr>
        <w:pStyle w:val="ConsPlusNormal"/>
        <w:ind w:firstLine="540"/>
        <w:jc w:val="both"/>
      </w:pPr>
      <w:r>
        <w:t>Денежные требования банка к клиенту, связанные с кредитованием счета (статья 850) и оплатой услуг банка (статья 851), а также требования клиента к банку об уплате процентов за пользование денежными средствами (статья 852) прекращаются зачетом (статья 410), если иное не предусмотрено договором банковского счета.</w:t>
      </w:r>
    </w:p>
    <w:p w:rsidR="0042402E" w:rsidRDefault="0042402E">
      <w:pPr>
        <w:pStyle w:val="ConsPlusNormal"/>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42402E" w:rsidRDefault="0042402E">
      <w:pPr>
        <w:pStyle w:val="ConsPlusNormal"/>
        <w:ind w:firstLine="540"/>
        <w:jc w:val="both"/>
      </w:pPr>
    </w:p>
    <w:p w:rsidR="0042402E" w:rsidRDefault="0042402E">
      <w:pPr>
        <w:pStyle w:val="ConsPlusNormal"/>
        <w:ind w:firstLine="540"/>
        <w:jc w:val="both"/>
      </w:pPr>
      <w:r>
        <w:t>Статья 854. Основания списания денежных средств со счета</w:t>
      </w:r>
    </w:p>
    <w:p w:rsidR="0042402E" w:rsidRDefault="0042402E">
      <w:pPr>
        <w:pStyle w:val="ConsPlusNormal"/>
        <w:ind w:firstLine="540"/>
        <w:jc w:val="both"/>
      </w:pPr>
    </w:p>
    <w:p w:rsidR="0042402E" w:rsidRDefault="0042402E">
      <w:pPr>
        <w:pStyle w:val="ConsPlusNormal"/>
        <w:ind w:firstLine="540"/>
        <w:jc w:val="both"/>
      </w:pPr>
      <w:r>
        <w:t>1. Списание денежных средств со счета осуществляется банком на основании распоряжения клиента.</w:t>
      </w:r>
    </w:p>
    <w:p w:rsidR="0042402E" w:rsidRDefault="0042402E">
      <w:pPr>
        <w:pStyle w:val="ConsPlusNormal"/>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42402E" w:rsidRDefault="0042402E">
      <w:pPr>
        <w:pStyle w:val="ConsPlusNormal"/>
        <w:ind w:firstLine="540"/>
        <w:jc w:val="both"/>
      </w:pPr>
    </w:p>
    <w:p w:rsidR="0042402E" w:rsidRDefault="0042402E">
      <w:pPr>
        <w:pStyle w:val="ConsPlusNormal"/>
        <w:ind w:firstLine="540"/>
        <w:jc w:val="both"/>
      </w:pPr>
      <w:r>
        <w:t>Статья 855. Очередность списания денежных средств со счета</w:t>
      </w:r>
    </w:p>
    <w:p w:rsidR="0042402E" w:rsidRDefault="0042402E">
      <w:pPr>
        <w:pStyle w:val="ConsPlusNormal"/>
        <w:ind w:firstLine="540"/>
        <w:jc w:val="both"/>
      </w:pPr>
    </w:p>
    <w:p w:rsidR="0042402E" w:rsidRDefault="0042402E">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42402E" w:rsidRDefault="0042402E">
      <w:pPr>
        <w:pStyle w:val="ConsPlusNormal"/>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42402E" w:rsidRDefault="0042402E">
      <w:pPr>
        <w:pStyle w:val="ConsPlusNormal"/>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42402E" w:rsidRDefault="0042402E">
      <w:pPr>
        <w:pStyle w:val="ConsPlusNormal"/>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42402E" w:rsidRDefault="0042402E">
      <w:pPr>
        <w:pStyle w:val="ConsPlusNormal"/>
        <w:ind w:firstLine="540"/>
        <w:jc w:val="both"/>
      </w:pPr>
      <w:r>
        <w:t xml:space="preserve">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w:t>
      </w:r>
      <w:r>
        <w:lastRenderedPageBreak/>
        <w:t>взносов на списание и перечисление сумм страховых взносов в бюджеты государственных внебюджетных фондов;</w:t>
      </w:r>
    </w:p>
    <w:p w:rsidR="0042402E" w:rsidRDefault="0042402E">
      <w:pPr>
        <w:pStyle w:val="ConsPlusNormal"/>
        <w:ind w:firstLine="540"/>
        <w:jc w:val="both"/>
      </w:pPr>
      <w:r>
        <w:t>в четвертую очередь по исполнительным документам, предусматривающим удовлетворение других денежных требований;</w:t>
      </w:r>
    </w:p>
    <w:p w:rsidR="0042402E" w:rsidRDefault="0042402E">
      <w:pPr>
        <w:pStyle w:val="ConsPlusNormal"/>
        <w:ind w:firstLine="540"/>
        <w:jc w:val="both"/>
      </w:pPr>
      <w:r>
        <w:t>в пятую очередь по другим платежным документам в порядке календарной очередности.</w:t>
      </w:r>
    </w:p>
    <w:p w:rsidR="0042402E" w:rsidRDefault="0042402E">
      <w:pPr>
        <w:pStyle w:val="ConsPlusNormal"/>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42402E" w:rsidRDefault="0042402E">
      <w:pPr>
        <w:pStyle w:val="ConsPlusNormal"/>
        <w:ind w:firstLine="540"/>
        <w:jc w:val="both"/>
      </w:pPr>
    </w:p>
    <w:p w:rsidR="0042402E" w:rsidRDefault="0042402E">
      <w:pPr>
        <w:pStyle w:val="ConsPlusNormal"/>
        <w:ind w:firstLine="540"/>
        <w:jc w:val="both"/>
      </w:pPr>
      <w:r>
        <w:t>Статья 856. Ответственность банка за ненадлежащее совершение операций по банковскому счету</w:t>
      </w:r>
    </w:p>
    <w:p w:rsidR="0042402E" w:rsidRDefault="0042402E">
      <w:pPr>
        <w:pStyle w:val="ConsPlusNormal"/>
        <w:ind w:firstLine="540"/>
        <w:jc w:val="both"/>
      </w:pPr>
    </w:p>
    <w:p w:rsidR="0042402E" w:rsidRDefault="0042402E">
      <w:pPr>
        <w:pStyle w:val="ConsPlusNormal"/>
        <w:ind w:firstLine="540"/>
        <w:jc w:val="both"/>
      </w:pPr>
      <w:r>
        <w:t>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статьей 395 настоящего Кодекса, независимо от уплаты процентов, предусмотренных пунктом 1 статьи 852 настоящего Кодекса.</w:t>
      </w:r>
    </w:p>
    <w:p w:rsidR="0042402E" w:rsidRDefault="0042402E">
      <w:pPr>
        <w:pStyle w:val="ConsPlusNormal"/>
        <w:ind w:firstLine="540"/>
        <w:jc w:val="both"/>
      </w:pPr>
    </w:p>
    <w:p w:rsidR="0042402E" w:rsidRDefault="0042402E">
      <w:pPr>
        <w:pStyle w:val="ConsPlusNormal"/>
        <w:ind w:firstLine="540"/>
        <w:jc w:val="both"/>
      </w:pPr>
      <w:r>
        <w:t>Статья 857. Банковская тайна</w:t>
      </w:r>
    </w:p>
    <w:p w:rsidR="0042402E" w:rsidRDefault="0042402E">
      <w:pPr>
        <w:pStyle w:val="ConsPlusNormal"/>
        <w:ind w:firstLine="540"/>
        <w:jc w:val="both"/>
      </w:pPr>
    </w:p>
    <w:p w:rsidR="0042402E" w:rsidRDefault="0042402E">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42402E" w:rsidRDefault="0042402E">
      <w:pPr>
        <w:pStyle w:val="ConsPlusNormal"/>
        <w:ind w:firstLine="540"/>
        <w:jc w:val="both"/>
      </w:pPr>
      <w:r>
        <w:t>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sidR="0042402E" w:rsidRDefault="0042402E">
      <w:pPr>
        <w:pStyle w:val="ConsPlusNormal"/>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42402E" w:rsidRDefault="0042402E">
      <w:pPr>
        <w:pStyle w:val="ConsPlusNormal"/>
        <w:ind w:firstLine="540"/>
        <w:jc w:val="both"/>
      </w:pPr>
    </w:p>
    <w:p w:rsidR="0042402E" w:rsidRDefault="0042402E">
      <w:pPr>
        <w:pStyle w:val="ConsPlusNormal"/>
        <w:ind w:firstLine="540"/>
        <w:jc w:val="both"/>
      </w:pPr>
      <w:r>
        <w:t>Статья 858. Ограничение распоряжения счетом</w:t>
      </w:r>
    </w:p>
    <w:p w:rsidR="0042402E" w:rsidRDefault="0042402E">
      <w:pPr>
        <w:pStyle w:val="ConsPlusNormal"/>
        <w:ind w:firstLine="540"/>
        <w:jc w:val="both"/>
      </w:pPr>
    </w:p>
    <w:p w:rsidR="0042402E" w:rsidRDefault="0042402E">
      <w:pPr>
        <w:pStyle w:val="ConsPlusNormal"/>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42402E" w:rsidRDefault="0042402E">
      <w:pPr>
        <w:pStyle w:val="ConsPlusNormal"/>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42402E" w:rsidRDefault="0042402E">
      <w:pPr>
        <w:pStyle w:val="ConsPlusNormal"/>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42402E" w:rsidRDefault="0042402E">
      <w:pPr>
        <w:pStyle w:val="ConsPlusNormal"/>
        <w:ind w:firstLine="540"/>
        <w:jc w:val="both"/>
      </w:pPr>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w:t>
      </w:r>
      <w:r>
        <w:lastRenderedPageBreak/>
        <w:t>распоряжения счетом распространяются на остаток денежных средств на счете (пункт 5 статьи 859).</w:t>
      </w:r>
    </w:p>
    <w:p w:rsidR="0042402E" w:rsidRDefault="0042402E">
      <w:pPr>
        <w:pStyle w:val="ConsPlusNormal"/>
        <w:ind w:firstLine="540"/>
        <w:jc w:val="both"/>
      </w:pPr>
    </w:p>
    <w:p w:rsidR="0042402E" w:rsidRDefault="0042402E">
      <w:pPr>
        <w:pStyle w:val="ConsPlusNormal"/>
        <w:ind w:firstLine="540"/>
        <w:jc w:val="both"/>
      </w:pPr>
      <w:r>
        <w:t>Статья 859. Расторжение договора банковского счета</w:t>
      </w:r>
    </w:p>
    <w:p w:rsidR="0042402E" w:rsidRDefault="0042402E">
      <w:pPr>
        <w:pStyle w:val="ConsPlusNormal"/>
        <w:ind w:firstLine="540"/>
        <w:jc w:val="both"/>
      </w:pPr>
    </w:p>
    <w:p w:rsidR="0042402E" w:rsidRDefault="0042402E">
      <w:pPr>
        <w:pStyle w:val="ConsPlusNormal"/>
        <w:ind w:firstLine="540"/>
        <w:jc w:val="both"/>
      </w:pPr>
      <w:r>
        <w:t>1. Договор банковского счета расторгается по заявлению клиента в любое время.</w:t>
      </w:r>
    </w:p>
    <w:p w:rsidR="0042402E" w:rsidRDefault="0042402E">
      <w:pPr>
        <w:pStyle w:val="ConsPlusNormal"/>
        <w:ind w:firstLine="540"/>
        <w:jc w:val="both"/>
      </w:pPr>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42402E" w:rsidRDefault="0042402E">
      <w:pPr>
        <w:pStyle w:val="ConsPlusNormal"/>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42402E" w:rsidRDefault="0042402E">
      <w:pPr>
        <w:pStyle w:val="ConsPlusNormal"/>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42402E" w:rsidRDefault="0042402E">
      <w:pPr>
        <w:pStyle w:val="ConsPlusNormal"/>
        <w:ind w:firstLine="540"/>
        <w:jc w:val="both"/>
      </w:pPr>
      <w:r>
        <w:t>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пунктами 5 и 6 настоящей статьи.</w:t>
      </w:r>
    </w:p>
    <w:p w:rsidR="0042402E" w:rsidRDefault="0042402E">
      <w:pPr>
        <w:pStyle w:val="ConsPlusNormal"/>
        <w:ind w:firstLine="540"/>
        <w:jc w:val="both"/>
      </w:pPr>
      <w:r>
        <w:t>4. По требованию банка договор банковского счета может быть расторгнут судом в следующих случаях:</w:t>
      </w:r>
    </w:p>
    <w:p w:rsidR="0042402E" w:rsidRDefault="0042402E">
      <w:pPr>
        <w:pStyle w:val="ConsPlusNormal"/>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42402E" w:rsidRDefault="0042402E">
      <w:pPr>
        <w:pStyle w:val="ConsPlusNormal"/>
        <w:ind w:firstLine="540"/>
        <w:jc w:val="both"/>
      </w:pPr>
      <w:r>
        <w:t>при отсутствии операций по этому счету в течение года, если иное не предусмотрено договором.</w:t>
      </w:r>
    </w:p>
    <w:p w:rsidR="0042402E" w:rsidRDefault="0042402E">
      <w:pPr>
        <w:pStyle w:val="ConsPlusNormal"/>
        <w:ind w:firstLine="540"/>
        <w:jc w:val="both"/>
      </w:pPr>
      <w:r>
        <w:t>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w:t>
      </w:r>
    </w:p>
    <w:p w:rsidR="0042402E" w:rsidRDefault="0042402E">
      <w:pPr>
        <w:pStyle w:val="ConsPlusNormal"/>
        <w:ind w:firstLine="540"/>
        <w:jc w:val="both"/>
      </w:pPr>
      <w: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w:t>
      </w:r>
      <w:r>
        <w:lastRenderedPageBreak/>
        <w:t>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42402E" w:rsidRDefault="0042402E">
      <w:pPr>
        <w:pStyle w:val="ConsPlusNormal"/>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42402E" w:rsidRDefault="0042402E">
      <w:pPr>
        <w:pStyle w:val="ConsPlusNormal"/>
        <w:ind w:firstLine="540"/>
        <w:jc w:val="both"/>
      </w:pPr>
      <w:r>
        <w:t>7. Расторжение договора банковского счета является основанием закрытия счета клиента.";</w:t>
      </w:r>
    </w:p>
    <w:p w:rsidR="0042402E" w:rsidRDefault="0042402E">
      <w:pPr>
        <w:pStyle w:val="ConsPlusNormal"/>
        <w:ind w:firstLine="540"/>
        <w:jc w:val="both"/>
      </w:pPr>
    </w:p>
    <w:p w:rsidR="0042402E" w:rsidRDefault="0042402E">
      <w:pPr>
        <w:pStyle w:val="ConsPlusNormal"/>
        <w:ind w:firstLine="540"/>
        <w:jc w:val="both"/>
      </w:pPr>
      <w:r>
        <w:t xml:space="preserve">в) </w:t>
      </w:r>
      <w:hyperlink r:id="rId73" w:history="1">
        <w:r>
          <w:rPr>
            <w:color w:val="0000FF"/>
          </w:rPr>
          <w:t>дополнить</w:t>
        </w:r>
      </w:hyperlink>
      <w:r>
        <w:t xml:space="preserve"> статьей 859.1 следующего содержания:</w:t>
      </w:r>
    </w:p>
    <w:p w:rsidR="0042402E" w:rsidRDefault="0042402E">
      <w:pPr>
        <w:pStyle w:val="ConsPlusNormal"/>
        <w:ind w:firstLine="540"/>
        <w:jc w:val="both"/>
      </w:pPr>
    </w:p>
    <w:p w:rsidR="0042402E" w:rsidRDefault="0042402E">
      <w:pPr>
        <w:pStyle w:val="ConsPlusNormal"/>
        <w:ind w:firstLine="540"/>
        <w:jc w:val="both"/>
      </w:pPr>
      <w:r>
        <w:t>"Статья 859.1. Особенности договора банковского счета в драгоценных металлах</w:t>
      </w:r>
    </w:p>
    <w:p w:rsidR="0042402E" w:rsidRDefault="0042402E">
      <w:pPr>
        <w:pStyle w:val="ConsPlusNormal"/>
        <w:ind w:firstLine="540"/>
        <w:jc w:val="both"/>
      </w:pPr>
    </w:p>
    <w:p w:rsidR="0042402E" w:rsidRDefault="0042402E">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42402E" w:rsidRDefault="0042402E">
      <w:pPr>
        <w:pStyle w:val="ConsPlusNormal"/>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42402E" w:rsidRDefault="0042402E">
      <w:pPr>
        <w:pStyle w:val="ConsPlusNormal"/>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42402E" w:rsidRDefault="0042402E">
      <w:pPr>
        <w:pStyle w:val="ConsPlusNormal"/>
        <w:ind w:firstLine="540"/>
        <w:jc w:val="both"/>
      </w:pPr>
      <w:r>
        <w:t>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абзаца седьмого пункта 1 статьи 64 настоящего Кодекса.</w:t>
      </w:r>
    </w:p>
    <w:p w:rsidR="0042402E" w:rsidRDefault="0042402E">
      <w:pPr>
        <w:pStyle w:val="ConsPlusNormal"/>
        <w:ind w:firstLine="540"/>
        <w:jc w:val="both"/>
      </w:pPr>
      <w:r>
        <w:t>К отношениям по договору банковского счета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42402E" w:rsidRDefault="0042402E">
      <w:pPr>
        <w:pStyle w:val="ConsPlusNormal"/>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42402E" w:rsidRDefault="0042402E">
      <w:pPr>
        <w:pStyle w:val="ConsPlusNormal"/>
        <w:ind w:firstLine="540"/>
        <w:jc w:val="both"/>
      </w:pPr>
    </w:p>
    <w:p w:rsidR="0042402E" w:rsidRDefault="0042402E">
      <w:pPr>
        <w:pStyle w:val="ConsPlusNormal"/>
        <w:ind w:firstLine="540"/>
        <w:jc w:val="both"/>
      </w:pPr>
      <w:r>
        <w:t xml:space="preserve">г) </w:t>
      </w:r>
      <w:hyperlink r:id="rId74" w:history="1">
        <w:r>
          <w:rPr>
            <w:color w:val="0000FF"/>
          </w:rPr>
          <w:t>статью 860</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860. Применение общих положений о банковском счете к отдельным видам банковских счетов</w:t>
      </w:r>
    </w:p>
    <w:p w:rsidR="0042402E" w:rsidRDefault="0042402E">
      <w:pPr>
        <w:pStyle w:val="ConsPlusNormal"/>
        <w:ind w:firstLine="540"/>
        <w:jc w:val="both"/>
      </w:pPr>
    </w:p>
    <w:p w:rsidR="0042402E" w:rsidRDefault="0042402E">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w:t>
      </w:r>
      <w:r>
        <w:lastRenderedPageBreak/>
        <w:t>иные виды банковских счетов, предусмотренных законом), если правилами об этих видах банковских счетов, предусмотренными главой 45 настоящего Кодекса и иными законами, не установлено иное.</w:t>
      </w:r>
    </w:p>
    <w:p w:rsidR="0042402E" w:rsidRDefault="0042402E">
      <w:pPr>
        <w:pStyle w:val="ConsPlusNormal"/>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(статьи 358.9 - 358.14).";</w:t>
      </w:r>
    </w:p>
    <w:p w:rsidR="0042402E" w:rsidRDefault="0042402E">
      <w:pPr>
        <w:pStyle w:val="ConsPlusNormal"/>
        <w:ind w:firstLine="540"/>
        <w:jc w:val="both"/>
      </w:pPr>
    </w:p>
    <w:p w:rsidR="0042402E" w:rsidRDefault="0042402E">
      <w:pPr>
        <w:pStyle w:val="ConsPlusNormal"/>
        <w:ind w:firstLine="540"/>
        <w:jc w:val="both"/>
      </w:pPr>
      <w:r>
        <w:t xml:space="preserve">д) после статьи 860 </w:t>
      </w:r>
      <w:hyperlink r:id="rId75" w:history="1">
        <w:r>
          <w:rPr>
            <w:color w:val="0000FF"/>
          </w:rPr>
          <w:t>дополнить</w:t>
        </w:r>
      </w:hyperlink>
      <w:r>
        <w:t xml:space="preserve"> абзацем следующего содержания:</w:t>
      </w:r>
    </w:p>
    <w:p w:rsidR="0042402E" w:rsidRDefault="0042402E">
      <w:pPr>
        <w:pStyle w:val="ConsPlusNormal"/>
        <w:ind w:firstLine="540"/>
        <w:jc w:val="both"/>
      </w:pPr>
      <w:r>
        <w:t>"§ 2. Номинальный счет";</w:t>
      </w:r>
    </w:p>
    <w:p w:rsidR="0042402E" w:rsidRDefault="0042402E">
      <w:pPr>
        <w:pStyle w:val="ConsPlusNormal"/>
        <w:ind w:firstLine="540"/>
        <w:jc w:val="both"/>
      </w:pPr>
      <w:r>
        <w:t xml:space="preserve">е) </w:t>
      </w:r>
      <w:hyperlink r:id="rId76" w:history="1">
        <w:r>
          <w:rPr>
            <w:color w:val="0000FF"/>
          </w:rPr>
          <w:t>статьи 860.1</w:t>
        </w:r>
      </w:hyperlink>
      <w:r>
        <w:t xml:space="preserve"> - </w:t>
      </w:r>
      <w:hyperlink r:id="rId77" w:history="1">
        <w:r>
          <w:rPr>
            <w:color w:val="0000FF"/>
          </w:rPr>
          <w:t>860.6</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860.1. Договор номинального счета</w:t>
      </w:r>
    </w:p>
    <w:p w:rsidR="0042402E" w:rsidRDefault="0042402E">
      <w:pPr>
        <w:pStyle w:val="ConsPlusNormal"/>
        <w:ind w:firstLine="540"/>
        <w:jc w:val="both"/>
      </w:pPr>
    </w:p>
    <w:p w:rsidR="0042402E" w:rsidRDefault="0042402E">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42402E" w:rsidRDefault="0042402E">
      <w:pPr>
        <w:pStyle w:val="ConsPlusNormal"/>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42402E" w:rsidRDefault="0042402E">
      <w:pPr>
        <w:pStyle w:val="ConsPlusNormal"/>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42402E" w:rsidRDefault="0042402E">
      <w:pPr>
        <w:pStyle w:val="ConsPlusNormal"/>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42402E" w:rsidRDefault="0042402E">
      <w:pPr>
        <w:pStyle w:val="ConsPlusNormal"/>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42402E" w:rsidRDefault="0042402E">
      <w:pPr>
        <w:pStyle w:val="ConsPlusNormal"/>
        <w:ind w:firstLine="540"/>
        <w:jc w:val="both"/>
      </w:pPr>
    </w:p>
    <w:p w:rsidR="0042402E" w:rsidRDefault="0042402E">
      <w:pPr>
        <w:pStyle w:val="ConsPlusNormal"/>
        <w:ind w:firstLine="540"/>
        <w:jc w:val="both"/>
      </w:pPr>
      <w:r>
        <w:t>Статья 860.2. Заключение договора номинального счета</w:t>
      </w:r>
    </w:p>
    <w:p w:rsidR="0042402E" w:rsidRDefault="0042402E">
      <w:pPr>
        <w:pStyle w:val="ConsPlusNormal"/>
        <w:ind w:firstLine="540"/>
        <w:jc w:val="both"/>
      </w:pPr>
    </w:p>
    <w:p w:rsidR="0042402E" w:rsidRDefault="0042402E">
      <w:pPr>
        <w:pStyle w:val="ConsPlusNormal"/>
        <w:ind w:firstLine="540"/>
        <w:jc w:val="both"/>
      </w:pPr>
      <w:r>
        <w:t>1. Договор номинального счета заключается в письменной форме путем составления одного документа, подписанного сторонами (пункт 2 статьи 434), с обязательным указанием даты его заключения.</w:t>
      </w:r>
    </w:p>
    <w:p w:rsidR="0042402E" w:rsidRDefault="0042402E">
      <w:pPr>
        <w:pStyle w:val="ConsPlusNormal"/>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42402E" w:rsidRDefault="0042402E">
      <w:pPr>
        <w:pStyle w:val="ConsPlusNormal"/>
        <w:ind w:firstLine="540"/>
        <w:jc w:val="both"/>
      </w:pPr>
      <w:r>
        <w:t>3. Несоблюдение формы договора номинального счета влечет его недействительность. Такой договор является ничтожным.</w:t>
      </w:r>
    </w:p>
    <w:p w:rsidR="0042402E" w:rsidRDefault="0042402E">
      <w:pPr>
        <w:pStyle w:val="ConsPlusNormal"/>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42402E" w:rsidRDefault="0042402E">
      <w:pPr>
        <w:pStyle w:val="ConsPlusNormal"/>
        <w:ind w:firstLine="540"/>
        <w:jc w:val="both"/>
      </w:pPr>
    </w:p>
    <w:p w:rsidR="0042402E" w:rsidRDefault="0042402E">
      <w:pPr>
        <w:pStyle w:val="ConsPlusNormal"/>
        <w:ind w:firstLine="540"/>
        <w:jc w:val="both"/>
      </w:pPr>
      <w:r>
        <w:t>Статья 860.3. Операции по номинальному счету</w:t>
      </w:r>
    </w:p>
    <w:p w:rsidR="0042402E" w:rsidRDefault="0042402E">
      <w:pPr>
        <w:pStyle w:val="ConsPlusNormal"/>
        <w:ind w:firstLine="540"/>
        <w:jc w:val="both"/>
      </w:pPr>
    </w:p>
    <w:p w:rsidR="0042402E" w:rsidRDefault="0042402E">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42402E" w:rsidRDefault="0042402E">
      <w:pPr>
        <w:pStyle w:val="ConsPlusNormal"/>
        <w:ind w:firstLine="540"/>
        <w:jc w:val="both"/>
      </w:pPr>
      <w:r>
        <w:t>1) лиц, которым могут перечисляться или выдаваться денежные средства;</w:t>
      </w:r>
    </w:p>
    <w:p w:rsidR="0042402E" w:rsidRDefault="0042402E">
      <w:pPr>
        <w:pStyle w:val="ConsPlusNormal"/>
        <w:ind w:firstLine="540"/>
        <w:jc w:val="both"/>
      </w:pPr>
      <w:r>
        <w:t>2) лиц, с согласия которых совершаются операции по счету;</w:t>
      </w:r>
    </w:p>
    <w:p w:rsidR="0042402E" w:rsidRDefault="0042402E">
      <w:pPr>
        <w:pStyle w:val="ConsPlusNormal"/>
        <w:ind w:firstLine="540"/>
        <w:jc w:val="both"/>
      </w:pPr>
      <w:r>
        <w:t>3) документов, являющихся основанием совершения операций;</w:t>
      </w:r>
    </w:p>
    <w:p w:rsidR="0042402E" w:rsidRDefault="0042402E">
      <w:pPr>
        <w:pStyle w:val="ConsPlusNormal"/>
        <w:ind w:firstLine="540"/>
        <w:jc w:val="both"/>
      </w:pPr>
      <w:r>
        <w:t>4) иных обстоятельств.</w:t>
      </w:r>
    </w:p>
    <w:p w:rsidR="0042402E" w:rsidRDefault="0042402E">
      <w:pPr>
        <w:pStyle w:val="ConsPlusNormal"/>
        <w:ind w:firstLine="540"/>
        <w:jc w:val="both"/>
      </w:pPr>
    </w:p>
    <w:p w:rsidR="0042402E" w:rsidRDefault="0042402E">
      <w:pPr>
        <w:pStyle w:val="ConsPlusNormal"/>
        <w:ind w:firstLine="540"/>
        <w:jc w:val="both"/>
      </w:pPr>
      <w:r>
        <w:t>Статья 860.4. Предоставление сведений, составляющих банковскую тайну, бенефициару по договору номинального счета</w:t>
      </w:r>
    </w:p>
    <w:p w:rsidR="0042402E" w:rsidRDefault="0042402E">
      <w:pPr>
        <w:pStyle w:val="ConsPlusNormal"/>
        <w:ind w:firstLine="540"/>
        <w:jc w:val="both"/>
      </w:pPr>
    </w:p>
    <w:p w:rsidR="0042402E" w:rsidRDefault="0042402E">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42402E" w:rsidRDefault="0042402E">
      <w:pPr>
        <w:pStyle w:val="ConsPlusNormal"/>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42402E" w:rsidRDefault="0042402E">
      <w:pPr>
        <w:pStyle w:val="ConsPlusNormal"/>
        <w:ind w:firstLine="540"/>
        <w:jc w:val="both"/>
      </w:pPr>
    </w:p>
    <w:p w:rsidR="0042402E" w:rsidRDefault="0042402E">
      <w:pPr>
        <w:pStyle w:val="ConsPlusNormal"/>
        <w:ind w:firstLine="540"/>
        <w:jc w:val="both"/>
      </w:pPr>
      <w:r>
        <w:t>Статья 860.5. Арест или списание денежных средств, находящихся на номинальном счете</w:t>
      </w:r>
    </w:p>
    <w:p w:rsidR="0042402E" w:rsidRDefault="0042402E">
      <w:pPr>
        <w:pStyle w:val="ConsPlusNormal"/>
        <w:ind w:firstLine="540"/>
        <w:jc w:val="both"/>
      </w:pPr>
    </w:p>
    <w:p w:rsidR="0042402E" w:rsidRDefault="0042402E">
      <w:pPr>
        <w:pStyle w:val="ConsPlusNormal"/>
        <w:ind w:firstLine="540"/>
        <w:jc w:val="both"/>
      </w:pPr>
      <w:r>
        <w:t>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статьями 850 и 851 настоящего Кодекса, не допускается.</w:t>
      </w:r>
    </w:p>
    <w:p w:rsidR="0042402E" w:rsidRDefault="0042402E">
      <w:pPr>
        <w:pStyle w:val="ConsPlusNormal"/>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42402E" w:rsidRDefault="0042402E">
      <w:pPr>
        <w:pStyle w:val="ConsPlusNormal"/>
        <w:ind w:firstLine="540"/>
        <w:jc w:val="both"/>
      </w:pPr>
    </w:p>
    <w:p w:rsidR="0042402E" w:rsidRDefault="0042402E">
      <w:pPr>
        <w:pStyle w:val="ConsPlusNormal"/>
        <w:ind w:firstLine="540"/>
        <w:jc w:val="both"/>
      </w:pPr>
      <w:r>
        <w:t>Статья 860.6. Изменение и расторжение договора номинального счета, замена владельца номинального счета</w:t>
      </w:r>
    </w:p>
    <w:p w:rsidR="0042402E" w:rsidRDefault="0042402E">
      <w:pPr>
        <w:pStyle w:val="ConsPlusNormal"/>
        <w:ind w:firstLine="540"/>
        <w:jc w:val="both"/>
      </w:pPr>
    </w:p>
    <w:p w:rsidR="0042402E" w:rsidRDefault="0042402E">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42402E" w:rsidRDefault="0042402E">
      <w:pPr>
        <w:pStyle w:val="ConsPlusNormal"/>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42402E" w:rsidRDefault="0042402E">
      <w:pPr>
        <w:pStyle w:val="ConsPlusNormal"/>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42402E" w:rsidRDefault="0042402E">
      <w:pPr>
        <w:pStyle w:val="ConsPlusNormal"/>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42402E" w:rsidRDefault="0042402E">
      <w:pPr>
        <w:pStyle w:val="ConsPlusNormal"/>
        <w:ind w:firstLine="540"/>
        <w:jc w:val="both"/>
      </w:pPr>
    </w:p>
    <w:p w:rsidR="0042402E" w:rsidRDefault="0042402E">
      <w:pPr>
        <w:pStyle w:val="ConsPlusNormal"/>
        <w:ind w:firstLine="540"/>
        <w:jc w:val="both"/>
      </w:pPr>
      <w:r>
        <w:t xml:space="preserve">ж) после статьи 860.6 </w:t>
      </w:r>
      <w:hyperlink r:id="rId78" w:history="1">
        <w:r>
          <w:rPr>
            <w:color w:val="0000FF"/>
          </w:rPr>
          <w:t>дополнить</w:t>
        </w:r>
      </w:hyperlink>
      <w:r>
        <w:t xml:space="preserve"> абзацем следующего содержания:</w:t>
      </w:r>
    </w:p>
    <w:p w:rsidR="0042402E" w:rsidRDefault="0042402E">
      <w:pPr>
        <w:pStyle w:val="ConsPlusNormal"/>
        <w:ind w:firstLine="540"/>
        <w:jc w:val="both"/>
      </w:pPr>
      <w:r>
        <w:t>"§ 3. Счет эскроу";</w:t>
      </w:r>
    </w:p>
    <w:p w:rsidR="0042402E" w:rsidRDefault="0042402E">
      <w:pPr>
        <w:pStyle w:val="ConsPlusNormal"/>
        <w:ind w:firstLine="540"/>
        <w:jc w:val="both"/>
      </w:pPr>
      <w:r>
        <w:t xml:space="preserve">з) </w:t>
      </w:r>
      <w:hyperlink r:id="rId79" w:history="1">
        <w:r>
          <w:rPr>
            <w:color w:val="0000FF"/>
          </w:rPr>
          <w:t>статьи 860.7</w:t>
        </w:r>
      </w:hyperlink>
      <w:r>
        <w:t xml:space="preserve"> - </w:t>
      </w:r>
      <w:hyperlink r:id="rId80" w:history="1">
        <w:r>
          <w:rPr>
            <w:color w:val="0000FF"/>
          </w:rPr>
          <w:t>860.10</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860.7. Договор счета эскроу</w:t>
      </w:r>
    </w:p>
    <w:p w:rsidR="0042402E" w:rsidRDefault="0042402E">
      <w:pPr>
        <w:pStyle w:val="ConsPlusNormal"/>
        <w:ind w:firstLine="540"/>
        <w:jc w:val="both"/>
      </w:pPr>
    </w:p>
    <w:p w:rsidR="0042402E" w:rsidRDefault="0042402E">
      <w:pPr>
        <w:pStyle w:val="ConsPlusNormal"/>
        <w:ind w:firstLine="540"/>
        <w:jc w:val="both"/>
      </w:pPr>
      <w:r>
        <w:t xml:space="preserve">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w:t>
      </w:r>
      <w:r>
        <w:lastRenderedPageBreak/>
        <w:t>(депонента)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42402E" w:rsidRDefault="0042402E">
      <w:pPr>
        <w:pStyle w:val="ConsPlusNormal"/>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42402E" w:rsidRDefault="0042402E">
      <w:pPr>
        <w:pStyle w:val="ConsPlusNormal"/>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42402E" w:rsidRDefault="0042402E">
      <w:pPr>
        <w:pStyle w:val="ConsPlusNormal"/>
        <w:ind w:firstLine="540"/>
        <w:jc w:val="both"/>
      </w:pPr>
      <w:r>
        <w:t>4. К отношениям сторон применяются общие положения о банковском счете и договоре эскроу (глава 47.1), если иное не предусмотрено настоящей статьей и статьями 860.8 - 860.10 настоящего Кодекса или не вытекает из существа отношений сторон.</w:t>
      </w:r>
    </w:p>
    <w:p w:rsidR="0042402E" w:rsidRDefault="0042402E">
      <w:pPr>
        <w:pStyle w:val="ConsPlusNormal"/>
        <w:ind w:firstLine="540"/>
        <w:jc w:val="both"/>
      </w:pPr>
    </w:p>
    <w:p w:rsidR="0042402E" w:rsidRDefault="0042402E">
      <w:pPr>
        <w:pStyle w:val="ConsPlusNormal"/>
        <w:ind w:firstLine="540"/>
        <w:jc w:val="both"/>
      </w:pPr>
      <w:r>
        <w:t>Статья 860.8. Ограничения по распоряжению денежными средствами и использованию счета эскроу</w:t>
      </w:r>
    </w:p>
    <w:p w:rsidR="0042402E" w:rsidRDefault="0042402E">
      <w:pPr>
        <w:pStyle w:val="ConsPlusNormal"/>
        <w:ind w:firstLine="540"/>
        <w:jc w:val="both"/>
      </w:pPr>
    </w:p>
    <w:p w:rsidR="0042402E" w:rsidRDefault="0042402E">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42402E" w:rsidRDefault="0042402E">
      <w:pPr>
        <w:pStyle w:val="ConsPlusNormal"/>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42402E" w:rsidRDefault="0042402E">
      <w:pPr>
        <w:pStyle w:val="ConsPlusNormal"/>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42402E" w:rsidRDefault="0042402E">
      <w:pPr>
        <w:pStyle w:val="ConsPlusNormal"/>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42402E" w:rsidRDefault="0042402E">
      <w:pPr>
        <w:pStyle w:val="ConsPlusNormal"/>
        <w:ind w:firstLine="540"/>
        <w:jc w:val="both"/>
      </w:pPr>
    </w:p>
    <w:p w:rsidR="0042402E" w:rsidRDefault="0042402E">
      <w:pPr>
        <w:pStyle w:val="ConsPlusNormal"/>
        <w:ind w:firstLine="540"/>
        <w:jc w:val="both"/>
      </w:pPr>
      <w:r>
        <w:t>Статья 860.9. Предоставление сведений, составляющих банковскую тайну, по договору счета эскроу</w:t>
      </w:r>
    </w:p>
    <w:p w:rsidR="0042402E" w:rsidRDefault="0042402E">
      <w:pPr>
        <w:pStyle w:val="ConsPlusNormal"/>
        <w:ind w:firstLine="540"/>
        <w:jc w:val="both"/>
      </w:pPr>
    </w:p>
    <w:p w:rsidR="0042402E" w:rsidRDefault="0042402E">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42402E" w:rsidRDefault="0042402E">
      <w:pPr>
        <w:pStyle w:val="ConsPlusNormal"/>
        <w:ind w:firstLine="540"/>
        <w:jc w:val="both"/>
      </w:pPr>
    </w:p>
    <w:p w:rsidR="0042402E" w:rsidRDefault="0042402E">
      <w:pPr>
        <w:pStyle w:val="ConsPlusNormal"/>
        <w:ind w:firstLine="540"/>
        <w:jc w:val="both"/>
      </w:pPr>
      <w:r>
        <w:t>Статья 860.10. Закрытие счета эскроу</w:t>
      </w:r>
    </w:p>
    <w:p w:rsidR="0042402E" w:rsidRDefault="0042402E">
      <w:pPr>
        <w:pStyle w:val="ConsPlusNormal"/>
        <w:ind w:firstLine="540"/>
        <w:jc w:val="both"/>
      </w:pPr>
    </w:p>
    <w:p w:rsidR="0042402E" w:rsidRDefault="0042402E">
      <w:pPr>
        <w:pStyle w:val="ConsPlusNormal"/>
        <w:ind w:firstLine="540"/>
        <w:jc w:val="both"/>
      </w:pPr>
      <w:r>
        <w:t>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пунктами 1 и 2 статьи 859 настоящего Кодекса, не применяются к отношениям по счету эскроу.</w:t>
      </w:r>
    </w:p>
    <w:p w:rsidR="0042402E" w:rsidRDefault="0042402E">
      <w:pPr>
        <w:pStyle w:val="ConsPlusNormal"/>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42402E" w:rsidRDefault="0042402E">
      <w:pPr>
        <w:pStyle w:val="ConsPlusNormal"/>
        <w:ind w:firstLine="540"/>
        <w:jc w:val="both"/>
      </w:pPr>
    </w:p>
    <w:p w:rsidR="0042402E" w:rsidRDefault="0042402E">
      <w:pPr>
        <w:pStyle w:val="ConsPlusNormal"/>
        <w:ind w:firstLine="540"/>
        <w:jc w:val="both"/>
      </w:pPr>
      <w:r>
        <w:t xml:space="preserve">и) </w:t>
      </w:r>
      <w:hyperlink r:id="rId81" w:history="1">
        <w:r>
          <w:rPr>
            <w:color w:val="0000FF"/>
          </w:rPr>
          <w:t>дополнить</w:t>
        </w:r>
      </w:hyperlink>
      <w:r>
        <w:t xml:space="preserve"> параграфом 4 следующего содержания:</w:t>
      </w:r>
    </w:p>
    <w:p w:rsidR="0042402E" w:rsidRDefault="0042402E">
      <w:pPr>
        <w:pStyle w:val="ConsPlusNormal"/>
        <w:ind w:firstLine="540"/>
        <w:jc w:val="both"/>
      </w:pPr>
    </w:p>
    <w:p w:rsidR="0042402E" w:rsidRDefault="0042402E">
      <w:pPr>
        <w:pStyle w:val="ConsPlusNormal"/>
        <w:jc w:val="center"/>
      </w:pPr>
      <w:r>
        <w:t>"§ 4. Публичный депозитный счет</w:t>
      </w:r>
    </w:p>
    <w:p w:rsidR="0042402E" w:rsidRDefault="0042402E">
      <w:pPr>
        <w:pStyle w:val="ConsPlusNormal"/>
        <w:ind w:firstLine="540"/>
        <w:jc w:val="both"/>
      </w:pPr>
    </w:p>
    <w:p w:rsidR="0042402E" w:rsidRDefault="0042402E">
      <w:pPr>
        <w:pStyle w:val="ConsPlusNormal"/>
        <w:ind w:firstLine="540"/>
        <w:jc w:val="both"/>
      </w:pPr>
      <w:r>
        <w:t>Статья 860.11. Договор публичного депозитного счета</w:t>
      </w:r>
    </w:p>
    <w:p w:rsidR="0042402E" w:rsidRDefault="0042402E">
      <w:pPr>
        <w:pStyle w:val="ConsPlusNormal"/>
        <w:ind w:firstLine="540"/>
        <w:jc w:val="both"/>
      </w:pPr>
    </w:p>
    <w:p w:rsidR="0042402E" w:rsidRDefault="0042402E">
      <w:pPr>
        <w:pStyle w:val="ConsPlusNormal"/>
        <w:ind w:firstLine="540"/>
        <w:jc w:val="both"/>
      </w:pPr>
      <w: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42402E" w:rsidRDefault="0042402E">
      <w:pPr>
        <w:pStyle w:val="ConsPlusNormal"/>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42402E" w:rsidRDefault="0042402E">
      <w:pPr>
        <w:pStyle w:val="ConsPlusNormal"/>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42402E" w:rsidRDefault="0042402E">
      <w:pPr>
        <w:pStyle w:val="ConsPlusNormal"/>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42402E" w:rsidRDefault="0042402E">
      <w:pPr>
        <w:pStyle w:val="ConsPlusNormal"/>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42402E" w:rsidRDefault="0042402E">
      <w:pPr>
        <w:pStyle w:val="ConsPlusNormal"/>
        <w:ind w:firstLine="540"/>
        <w:jc w:val="both"/>
      </w:pPr>
    </w:p>
    <w:p w:rsidR="0042402E" w:rsidRDefault="0042402E">
      <w:pPr>
        <w:pStyle w:val="ConsPlusNormal"/>
        <w:ind w:firstLine="540"/>
        <w:jc w:val="both"/>
      </w:pPr>
      <w:r>
        <w:t>Статья 860.12. Операции по публичному депозитному счету, совершаемые банком</w:t>
      </w:r>
    </w:p>
    <w:p w:rsidR="0042402E" w:rsidRDefault="0042402E">
      <w:pPr>
        <w:pStyle w:val="ConsPlusNormal"/>
        <w:ind w:firstLine="540"/>
        <w:jc w:val="both"/>
      </w:pPr>
    </w:p>
    <w:p w:rsidR="0042402E" w:rsidRDefault="0042402E">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42402E" w:rsidRDefault="0042402E">
      <w:pPr>
        <w:pStyle w:val="ConsPlusNormal"/>
        <w:ind w:firstLine="540"/>
        <w:jc w:val="both"/>
      </w:pPr>
      <w:r>
        <w:t>Совершение иных операций по публичному депозитному счету и кредитование счета (статья 850) не допускаются, если иное не предусмотрено законом.</w:t>
      </w:r>
    </w:p>
    <w:p w:rsidR="0042402E" w:rsidRDefault="0042402E">
      <w:pPr>
        <w:pStyle w:val="ConsPlusNormal"/>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42402E" w:rsidRDefault="0042402E">
      <w:pPr>
        <w:pStyle w:val="ConsPlusNormal"/>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42402E" w:rsidRDefault="0042402E">
      <w:pPr>
        <w:pStyle w:val="ConsPlusNormal"/>
        <w:ind w:firstLine="540"/>
        <w:jc w:val="both"/>
      </w:pPr>
    </w:p>
    <w:p w:rsidR="0042402E" w:rsidRDefault="0042402E">
      <w:pPr>
        <w:pStyle w:val="ConsPlusNormal"/>
        <w:ind w:firstLine="540"/>
        <w:jc w:val="both"/>
      </w:pPr>
      <w:r>
        <w:t>Статья 860.13. Проценты за пользование банком денежными средствами, находящимися на публичном депозитном счете</w:t>
      </w:r>
    </w:p>
    <w:p w:rsidR="0042402E" w:rsidRDefault="0042402E">
      <w:pPr>
        <w:pStyle w:val="ConsPlusNormal"/>
        <w:ind w:firstLine="540"/>
        <w:jc w:val="both"/>
      </w:pPr>
    </w:p>
    <w:p w:rsidR="0042402E" w:rsidRDefault="0042402E">
      <w:pPr>
        <w:pStyle w:val="ConsPlusNormal"/>
        <w:ind w:firstLine="540"/>
        <w:jc w:val="both"/>
      </w:pPr>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42402E" w:rsidRDefault="0042402E">
      <w:pPr>
        <w:pStyle w:val="ConsPlusNormal"/>
        <w:ind w:firstLine="540"/>
        <w:jc w:val="both"/>
      </w:pPr>
      <w:r>
        <w:t>2. Проценты, указанные в пункте 1 настоящей статьи, уплачиваются банком в размере, который обычно уплачивается банком по вкладам до востребования (статья 838), если иной размер процентов не предусмотрен договором публичного депозитного счета.</w:t>
      </w:r>
    </w:p>
    <w:p w:rsidR="0042402E" w:rsidRDefault="0042402E">
      <w:pPr>
        <w:pStyle w:val="ConsPlusNormal"/>
        <w:ind w:firstLine="540"/>
        <w:jc w:val="both"/>
      </w:pPr>
      <w:r>
        <w:lastRenderedPageBreak/>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42402E" w:rsidRDefault="0042402E">
      <w:pPr>
        <w:pStyle w:val="ConsPlusNormal"/>
        <w:ind w:firstLine="540"/>
        <w:jc w:val="both"/>
      </w:pPr>
    </w:p>
    <w:p w:rsidR="0042402E" w:rsidRDefault="0042402E">
      <w:pPr>
        <w:pStyle w:val="ConsPlusNormal"/>
        <w:ind w:firstLine="540"/>
        <w:jc w:val="both"/>
      </w:pPr>
      <w:r>
        <w:t>Статья 860.14. Распоряжение денежными средствами, находящимися на публичном депозитном счете</w:t>
      </w:r>
    </w:p>
    <w:p w:rsidR="0042402E" w:rsidRDefault="0042402E">
      <w:pPr>
        <w:pStyle w:val="ConsPlusNormal"/>
        <w:ind w:firstLine="540"/>
        <w:jc w:val="both"/>
      </w:pPr>
    </w:p>
    <w:p w:rsidR="0042402E" w:rsidRDefault="0042402E">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42402E" w:rsidRDefault="0042402E">
      <w:pPr>
        <w:pStyle w:val="ConsPlusNormal"/>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42402E" w:rsidRDefault="0042402E">
      <w:pPr>
        <w:pStyle w:val="ConsPlusNormal"/>
        <w:ind w:firstLine="540"/>
        <w:jc w:val="both"/>
      </w:pPr>
    </w:p>
    <w:p w:rsidR="0042402E" w:rsidRDefault="0042402E">
      <w:pPr>
        <w:pStyle w:val="ConsPlusNormal"/>
        <w:ind w:firstLine="540"/>
        <w:jc w:val="both"/>
      </w:pPr>
      <w:r>
        <w:t>Статья 860.15. Замена владельца публичного депозитного счета и прекращение договора</w:t>
      </w:r>
    </w:p>
    <w:p w:rsidR="0042402E" w:rsidRDefault="0042402E">
      <w:pPr>
        <w:pStyle w:val="ConsPlusNormal"/>
        <w:ind w:firstLine="540"/>
        <w:jc w:val="both"/>
      </w:pPr>
    </w:p>
    <w:p w:rsidR="0042402E" w:rsidRDefault="0042402E">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42402E" w:rsidRDefault="0042402E">
      <w:pPr>
        <w:pStyle w:val="ConsPlusNormal"/>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42402E" w:rsidRDefault="0042402E">
      <w:pPr>
        <w:pStyle w:val="ConsPlusNormal"/>
        <w:ind w:firstLine="540"/>
        <w:jc w:val="both"/>
      </w:pPr>
      <w:r>
        <w:t>3. Договор публичного депозитного счета не может быть прекращен по основаниям, указанным в пунктах 2 и 4 статьи 859 настоящего Кодекса.";</w:t>
      </w:r>
    </w:p>
    <w:p w:rsidR="0042402E" w:rsidRDefault="0042402E">
      <w:pPr>
        <w:pStyle w:val="ConsPlusNormal"/>
        <w:ind w:firstLine="540"/>
        <w:jc w:val="both"/>
      </w:pPr>
    </w:p>
    <w:p w:rsidR="0042402E" w:rsidRDefault="0042402E">
      <w:pPr>
        <w:pStyle w:val="ConsPlusNormal"/>
        <w:ind w:firstLine="540"/>
        <w:jc w:val="both"/>
      </w:pPr>
      <w:r>
        <w:t xml:space="preserve">32) в </w:t>
      </w:r>
      <w:hyperlink r:id="rId82" w:history="1">
        <w:r>
          <w:rPr>
            <w:color w:val="0000FF"/>
          </w:rPr>
          <w:t>статье 861</w:t>
        </w:r>
      </w:hyperlink>
      <w:r>
        <w:t>:</w:t>
      </w:r>
    </w:p>
    <w:p w:rsidR="0042402E" w:rsidRDefault="0042402E">
      <w:pPr>
        <w:pStyle w:val="ConsPlusNormal"/>
        <w:ind w:firstLine="540"/>
        <w:jc w:val="both"/>
      </w:pPr>
      <w:r>
        <w:t xml:space="preserve">а) в </w:t>
      </w:r>
      <w:hyperlink r:id="rId83" w:history="1">
        <w:r>
          <w:rPr>
            <w:color w:val="0000FF"/>
          </w:rPr>
          <w:t>пункте 2</w:t>
        </w:r>
      </w:hyperlink>
      <w:r>
        <w:t xml:space="preserve"> слова ", если иное не установлено законом" заменить словами "с учетом ограничений, установленных законом и принимаемыми в соответствии с ним банковскими правилами";</w:t>
      </w:r>
    </w:p>
    <w:p w:rsidR="0042402E" w:rsidRDefault="0042402E">
      <w:pPr>
        <w:pStyle w:val="ConsPlusNormal"/>
        <w:ind w:firstLine="540"/>
        <w:jc w:val="both"/>
      </w:pPr>
      <w:r>
        <w:t xml:space="preserve">б) </w:t>
      </w:r>
      <w:hyperlink r:id="rId84" w:history="1">
        <w:r>
          <w:rPr>
            <w:color w:val="0000FF"/>
          </w:rPr>
          <w:t>пункт 3</w:t>
        </w:r>
      </w:hyperlink>
      <w:r>
        <w:t xml:space="preserve"> изложить в следующей редакции:</w:t>
      </w:r>
    </w:p>
    <w:p w:rsidR="0042402E" w:rsidRDefault="0042402E">
      <w:pPr>
        <w:pStyle w:val="ConsPlusNormal"/>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42402E" w:rsidRDefault="0042402E">
      <w:pPr>
        <w:pStyle w:val="ConsPlusNormal"/>
        <w:ind w:firstLine="540"/>
        <w:jc w:val="both"/>
      </w:pPr>
      <w:r>
        <w:t xml:space="preserve">33) </w:t>
      </w:r>
      <w:hyperlink r:id="rId85" w:history="1">
        <w:r>
          <w:rPr>
            <w:color w:val="0000FF"/>
          </w:rPr>
          <w:t>пункт 1 статьи 862</w:t>
        </w:r>
      </w:hyperlink>
      <w:r>
        <w:t xml:space="preserve"> изложить в следующей редакции:</w:t>
      </w:r>
    </w:p>
    <w:p w:rsidR="0042402E" w:rsidRDefault="0042402E">
      <w:pPr>
        <w:pStyle w:val="ConsPlusNormal"/>
        <w:ind w:firstLine="540"/>
        <w:jc w:val="both"/>
      </w:pPr>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42402E" w:rsidRDefault="0042402E">
      <w:pPr>
        <w:pStyle w:val="ConsPlusNormal"/>
        <w:ind w:firstLine="540"/>
        <w:jc w:val="both"/>
      </w:pPr>
      <w:r>
        <w:t xml:space="preserve">34) </w:t>
      </w:r>
      <w:hyperlink r:id="rId86" w:history="1">
        <w:r>
          <w:rPr>
            <w:color w:val="0000FF"/>
          </w:rPr>
          <w:t>статью 863</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lastRenderedPageBreak/>
        <w:t>"Статья 863. Общие положения о расчетах платежными поручениями</w:t>
      </w:r>
    </w:p>
    <w:p w:rsidR="0042402E" w:rsidRDefault="0042402E">
      <w:pPr>
        <w:pStyle w:val="ConsPlusNormal"/>
        <w:ind w:firstLine="540"/>
        <w:jc w:val="both"/>
      </w:pPr>
    </w:p>
    <w:p w:rsidR="0042402E" w:rsidRDefault="0042402E">
      <w:pPr>
        <w:pStyle w:val="ConsPlusNormal"/>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42402E" w:rsidRDefault="0042402E">
      <w:pPr>
        <w:pStyle w:val="ConsPlusNormal"/>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42402E" w:rsidRDefault="0042402E">
      <w:pPr>
        <w:pStyle w:val="ConsPlusNormal"/>
        <w:ind w:firstLine="540"/>
        <w:jc w:val="both"/>
      </w:pPr>
      <w:r>
        <w:t>3. Банк плательщика вправе привлекать другие банки (банки-посредники) для исполнения платежного поручения плательщика.</w:t>
      </w:r>
    </w:p>
    <w:p w:rsidR="0042402E" w:rsidRDefault="0042402E">
      <w:pPr>
        <w:pStyle w:val="ConsPlusNormal"/>
        <w:ind w:firstLine="540"/>
        <w:jc w:val="both"/>
      </w:pPr>
      <w:r>
        <w:t>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статьей 866.1 настоящего Кодекса.";</w:t>
      </w:r>
    </w:p>
    <w:p w:rsidR="0042402E" w:rsidRDefault="0042402E">
      <w:pPr>
        <w:pStyle w:val="ConsPlusNormal"/>
        <w:ind w:firstLine="540"/>
        <w:jc w:val="both"/>
      </w:pPr>
    </w:p>
    <w:p w:rsidR="0042402E" w:rsidRDefault="0042402E">
      <w:pPr>
        <w:pStyle w:val="ConsPlusNormal"/>
        <w:ind w:firstLine="540"/>
        <w:jc w:val="both"/>
      </w:pPr>
      <w:r>
        <w:t xml:space="preserve">35) </w:t>
      </w:r>
      <w:hyperlink r:id="rId87" w:history="1">
        <w:r>
          <w:rPr>
            <w:color w:val="0000FF"/>
          </w:rPr>
          <w:t>статью 864</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864. Прием к исполнению банком платежного поручения</w:t>
      </w:r>
    </w:p>
    <w:p w:rsidR="0042402E" w:rsidRDefault="0042402E">
      <w:pPr>
        <w:pStyle w:val="ConsPlusNormal"/>
        <w:ind w:firstLine="540"/>
        <w:jc w:val="both"/>
      </w:pPr>
    </w:p>
    <w:p w:rsidR="0042402E" w:rsidRDefault="0042402E">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42402E" w:rsidRDefault="0042402E">
      <w:pPr>
        <w:pStyle w:val="ConsPlusNormal"/>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42402E" w:rsidRDefault="0042402E">
      <w:pPr>
        <w:pStyle w:val="ConsPlusNormal"/>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42402E" w:rsidRDefault="0042402E">
      <w:pPr>
        <w:pStyle w:val="ConsPlusNormal"/>
        <w:ind w:firstLine="540"/>
        <w:jc w:val="both"/>
      </w:pPr>
      <w:r>
        <w:t>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статьи 855 настоящего Кодекса.</w:t>
      </w:r>
    </w:p>
    <w:p w:rsidR="0042402E" w:rsidRDefault="0042402E">
      <w:pPr>
        <w:pStyle w:val="ConsPlusNormal"/>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42402E" w:rsidRDefault="0042402E">
      <w:pPr>
        <w:pStyle w:val="ConsPlusNormal"/>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42402E" w:rsidRDefault="0042402E">
      <w:pPr>
        <w:pStyle w:val="ConsPlusNormal"/>
        <w:ind w:firstLine="540"/>
        <w:jc w:val="both"/>
      </w:pPr>
      <w:r>
        <w:t>5. 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sidR="0042402E" w:rsidRDefault="0042402E">
      <w:pPr>
        <w:pStyle w:val="ConsPlusNormal"/>
        <w:ind w:firstLine="540"/>
        <w:jc w:val="both"/>
      </w:pPr>
    </w:p>
    <w:p w:rsidR="0042402E" w:rsidRDefault="0042402E">
      <w:pPr>
        <w:pStyle w:val="ConsPlusNormal"/>
        <w:ind w:firstLine="540"/>
        <w:jc w:val="both"/>
      </w:pPr>
      <w:r>
        <w:t xml:space="preserve">36) </w:t>
      </w:r>
      <w:hyperlink r:id="rId88" w:history="1">
        <w:r>
          <w:rPr>
            <w:color w:val="0000FF"/>
          </w:rPr>
          <w:t>статью 865</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865. Исполнение банком платежного поручения</w:t>
      </w:r>
    </w:p>
    <w:p w:rsidR="0042402E" w:rsidRDefault="0042402E">
      <w:pPr>
        <w:pStyle w:val="ConsPlusNormal"/>
        <w:ind w:firstLine="540"/>
        <w:jc w:val="both"/>
      </w:pPr>
    </w:p>
    <w:p w:rsidR="0042402E" w:rsidRDefault="0042402E">
      <w:pPr>
        <w:pStyle w:val="ConsPlusNormal"/>
        <w:ind w:firstLine="540"/>
        <w:jc w:val="both"/>
      </w:pPr>
      <w:r>
        <w:lastRenderedPageBreak/>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42402E" w:rsidRDefault="0042402E">
      <w:pPr>
        <w:pStyle w:val="ConsPlusNormal"/>
        <w:ind w:firstLine="540"/>
        <w:jc w:val="both"/>
      </w:pPr>
      <w:r>
        <w:t>1) зачисление денежных средств на банковский счет получателя средств, открытый в этом же банке;</w:t>
      </w:r>
    </w:p>
    <w:p w:rsidR="0042402E" w:rsidRDefault="0042402E">
      <w:pPr>
        <w:pStyle w:val="ConsPlusNormal"/>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42402E" w:rsidRDefault="0042402E">
      <w:pPr>
        <w:pStyle w:val="ConsPlusNormal"/>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42402E" w:rsidRDefault="0042402E">
      <w:pPr>
        <w:pStyle w:val="ConsPlusNormal"/>
        <w:ind w:firstLine="540"/>
        <w:jc w:val="both"/>
      </w:pPr>
      <w:r>
        <w:t>4) иные способы, предусмотренные банковскими правилами и договором.</w:t>
      </w:r>
    </w:p>
    <w:p w:rsidR="0042402E" w:rsidRDefault="0042402E">
      <w:pPr>
        <w:pStyle w:val="ConsPlusNormal"/>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42402E" w:rsidRDefault="0042402E">
      <w:pPr>
        <w:pStyle w:val="ConsPlusNormal"/>
        <w:ind w:firstLine="540"/>
        <w:jc w:val="both"/>
      </w:pPr>
    </w:p>
    <w:p w:rsidR="0042402E" w:rsidRDefault="0042402E">
      <w:pPr>
        <w:pStyle w:val="ConsPlusNormal"/>
        <w:ind w:firstLine="540"/>
        <w:jc w:val="both"/>
      </w:pPr>
      <w:r>
        <w:t xml:space="preserve">37) </w:t>
      </w:r>
      <w:hyperlink r:id="rId89" w:history="1">
        <w:r>
          <w:rPr>
            <w:color w:val="0000FF"/>
          </w:rPr>
          <w:t>статью 866</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866. Ответственность банка за неисполнение или ненадлежащее исполнение платежного поручения</w:t>
      </w:r>
    </w:p>
    <w:p w:rsidR="0042402E" w:rsidRDefault="0042402E">
      <w:pPr>
        <w:pStyle w:val="ConsPlusNormal"/>
        <w:ind w:firstLine="540"/>
        <w:jc w:val="both"/>
      </w:pPr>
    </w:p>
    <w:p w:rsidR="0042402E" w:rsidRDefault="0042402E">
      <w:pPr>
        <w:pStyle w:val="ConsPlusNormal"/>
        <w:ind w:firstLine="540"/>
        <w:jc w:val="both"/>
      </w:pPr>
      <w:r>
        <w:t>1. В случае неисполнения или ненадлежащего исполнения платежного поручения банк несет ответственность перед плательщиком в соответствии с главой 25 настоящего Кодекса с учетом положений, предусмотренных настоящей статьей.</w:t>
      </w:r>
    </w:p>
    <w:p w:rsidR="0042402E" w:rsidRDefault="0042402E">
      <w:pPr>
        <w:pStyle w:val="ConsPlusNormal"/>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42402E" w:rsidRDefault="0042402E">
      <w:pPr>
        <w:pStyle w:val="ConsPlusNormal"/>
        <w:ind w:firstLine="540"/>
        <w:jc w:val="both"/>
      </w:pPr>
      <w:r>
        <w:t>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статьей 395 настоящего Кодекса.";</w:t>
      </w:r>
    </w:p>
    <w:p w:rsidR="0042402E" w:rsidRDefault="0042402E">
      <w:pPr>
        <w:pStyle w:val="ConsPlusNormal"/>
        <w:ind w:firstLine="540"/>
        <w:jc w:val="both"/>
      </w:pPr>
    </w:p>
    <w:p w:rsidR="0042402E" w:rsidRDefault="0042402E">
      <w:pPr>
        <w:pStyle w:val="ConsPlusNormal"/>
        <w:ind w:firstLine="540"/>
        <w:jc w:val="both"/>
      </w:pPr>
      <w:r>
        <w:t xml:space="preserve">38) </w:t>
      </w:r>
      <w:hyperlink r:id="rId90" w:history="1">
        <w:r>
          <w:rPr>
            <w:color w:val="0000FF"/>
          </w:rPr>
          <w:t>параграф 2</w:t>
        </w:r>
      </w:hyperlink>
      <w:r>
        <w:t xml:space="preserve"> дополнить статьей 866.1 следующего содержания:</w:t>
      </w:r>
    </w:p>
    <w:p w:rsidR="0042402E" w:rsidRDefault="0042402E">
      <w:pPr>
        <w:pStyle w:val="ConsPlusNormal"/>
        <w:ind w:firstLine="540"/>
        <w:jc w:val="both"/>
      </w:pPr>
    </w:p>
    <w:p w:rsidR="0042402E" w:rsidRDefault="0042402E">
      <w:pPr>
        <w:pStyle w:val="ConsPlusNormal"/>
        <w:ind w:firstLine="540"/>
        <w:jc w:val="both"/>
      </w:pPr>
      <w:r>
        <w:t>"Статья 866.1. Особенности расчетов без открытия банковского счета</w:t>
      </w:r>
    </w:p>
    <w:p w:rsidR="0042402E" w:rsidRDefault="0042402E">
      <w:pPr>
        <w:pStyle w:val="ConsPlusNormal"/>
        <w:ind w:firstLine="540"/>
        <w:jc w:val="both"/>
      </w:pPr>
    </w:p>
    <w:p w:rsidR="0042402E" w:rsidRDefault="0042402E">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42402E" w:rsidRDefault="0042402E">
      <w:pPr>
        <w:pStyle w:val="ConsPlusNormal"/>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42402E" w:rsidRDefault="0042402E">
      <w:pPr>
        <w:pStyle w:val="ConsPlusNormal"/>
        <w:ind w:firstLine="540"/>
        <w:jc w:val="both"/>
      </w:pPr>
    </w:p>
    <w:p w:rsidR="0042402E" w:rsidRDefault="0042402E">
      <w:pPr>
        <w:pStyle w:val="ConsPlusNormal"/>
        <w:ind w:firstLine="540"/>
        <w:jc w:val="both"/>
      </w:pPr>
      <w:r>
        <w:t xml:space="preserve">39) </w:t>
      </w:r>
      <w:hyperlink r:id="rId91" w:history="1">
        <w:r>
          <w:rPr>
            <w:color w:val="0000FF"/>
          </w:rPr>
          <w:t>статью 867</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867. Общие положения о расчетах по аккредитиву</w:t>
      </w:r>
    </w:p>
    <w:p w:rsidR="0042402E" w:rsidRDefault="0042402E">
      <w:pPr>
        <w:pStyle w:val="ConsPlusNormal"/>
        <w:ind w:firstLine="540"/>
        <w:jc w:val="both"/>
      </w:pPr>
    </w:p>
    <w:p w:rsidR="0042402E" w:rsidRDefault="0042402E">
      <w:pPr>
        <w:pStyle w:val="ConsPlusNormal"/>
        <w:ind w:firstLine="540"/>
        <w:jc w:val="both"/>
      </w:pPr>
      <w:r>
        <w:lastRenderedPageBreak/>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42402E" w:rsidRDefault="0042402E">
      <w:pPr>
        <w:pStyle w:val="ConsPlusNormal"/>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42402E" w:rsidRDefault="0042402E">
      <w:pPr>
        <w:pStyle w:val="ConsPlusNormal"/>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42402E" w:rsidRDefault="0042402E">
      <w:pPr>
        <w:pStyle w:val="ConsPlusNormal"/>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42402E" w:rsidRDefault="0042402E">
      <w:pPr>
        <w:pStyle w:val="ConsPlusNormal"/>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42402E" w:rsidRDefault="0042402E">
      <w:pPr>
        <w:pStyle w:val="ConsPlusNormal"/>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42402E" w:rsidRDefault="0042402E">
      <w:pPr>
        <w:pStyle w:val="ConsPlusNormal"/>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42402E" w:rsidRDefault="0042402E">
      <w:pPr>
        <w:pStyle w:val="ConsPlusNormal"/>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42402E" w:rsidRDefault="0042402E">
      <w:pPr>
        <w:pStyle w:val="ConsPlusNormal"/>
        <w:ind w:firstLine="540"/>
        <w:jc w:val="both"/>
      </w:pPr>
    </w:p>
    <w:p w:rsidR="0042402E" w:rsidRDefault="0042402E">
      <w:pPr>
        <w:pStyle w:val="ConsPlusNormal"/>
        <w:ind w:firstLine="540"/>
        <w:jc w:val="both"/>
      </w:pPr>
      <w:r>
        <w:t xml:space="preserve">40) </w:t>
      </w:r>
      <w:hyperlink r:id="rId92" w:history="1">
        <w:r>
          <w:rPr>
            <w:color w:val="0000FF"/>
          </w:rPr>
          <w:t>статью 868</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868. Отзывный аккредитив</w:t>
      </w:r>
    </w:p>
    <w:p w:rsidR="0042402E" w:rsidRDefault="0042402E">
      <w:pPr>
        <w:pStyle w:val="ConsPlusNormal"/>
        <w:ind w:firstLine="540"/>
        <w:jc w:val="both"/>
      </w:pPr>
    </w:p>
    <w:p w:rsidR="0042402E" w:rsidRDefault="0042402E">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42402E" w:rsidRDefault="0042402E">
      <w:pPr>
        <w:pStyle w:val="ConsPlusNormal"/>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42402E" w:rsidRDefault="0042402E">
      <w:pPr>
        <w:pStyle w:val="ConsPlusNormal"/>
        <w:ind w:firstLine="540"/>
        <w:jc w:val="both"/>
      </w:pPr>
    </w:p>
    <w:p w:rsidR="0042402E" w:rsidRDefault="0042402E">
      <w:pPr>
        <w:pStyle w:val="ConsPlusNormal"/>
        <w:ind w:firstLine="540"/>
        <w:jc w:val="both"/>
      </w:pPr>
      <w:r>
        <w:t xml:space="preserve">41) </w:t>
      </w:r>
      <w:hyperlink r:id="rId93" w:history="1">
        <w:r>
          <w:rPr>
            <w:color w:val="0000FF"/>
          </w:rPr>
          <w:t>статью 869</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869. Безотзывный аккредитив</w:t>
      </w:r>
    </w:p>
    <w:p w:rsidR="0042402E" w:rsidRDefault="0042402E">
      <w:pPr>
        <w:pStyle w:val="ConsPlusNormal"/>
        <w:ind w:firstLine="540"/>
        <w:jc w:val="both"/>
      </w:pPr>
    </w:p>
    <w:p w:rsidR="0042402E" w:rsidRDefault="0042402E">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42402E" w:rsidRDefault="0042402E">
      <w:pPr>
        <w:pStyle w:val="ConsPlusNormal"/>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42402E" w:rsidRDefault="0042402E">
      <w:pPr>
        <w:pStyle w:val="ConsPlusNormal"/>
        <w:ind w:firstLine="540"/>
        <w:jc w:val="both"/>
      </w:pPr>
      <w:r>
        <w:t>3. Если аккредитив был подтвержден другим банком (статья 870),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42402E" w:rsidRDefault="0042402E">
      <w:pPr>
        <w:pStyle w:val="ConsPlusNormal"/>
        <w:ind w:firstLine="540"/>
        <w:jc w:val="both"/>
      </w:pPr>
      <w:r>
        <w:t>4. Аккредитив является безотзывным, если в его тексте не предусмотрено иное.";</w:t>
      </w:r>
    </w:p>
    <w:p w:rsidR="0042402E" w:rsidRDefault="0042402E">
      <w:pPr>
        <w:pStyle w:val="ConsPlusNormal"/>
        <w:ind w:firstLine="540"/>
        <w:jc w:val="both"/>
      </w:pPr>
    </w:p>
    <w:p w:rsidR="0042402E" w:rsidRDefault="0042402E">
      <w:pPr>
        <w:pStyle w:val="ConsPlusNormal"/>
        <w:ind w:firstLine="540"/>
        <w:jc w:val="both"/>
      </w:pPr>
      <w:r>
        <w:t xml:space="preserve">42) </w:t>
      </w:r>
      <w:hyperlink r:id="rId94" w:history="1">
        <w:r>
          <w:rPr>
            <w:color w:val="0000FF"/>
          </w:rPr>
          <w:t>статью 870</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870. Подтвержденный аккредитив</w:t>
      </w:r>
    </w:p>
    <w:p w:rsidR="0042402E" w:rsidRDefault="0042402E">
      <w:pPr>
        <w:pStyle w:val="ConsPlusNormal"/>
        <w:ind w:firstLine="540"/>
        <w:jc w:val="both"/>
      </w:pPr>
    </w:p>
    <w:p w:rsidR="0042402E" w:rsidRDefault="0042402E">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42402E" w:rsidRDefault="0042402E">
      <w:pPr>
        <w:pStyle w:val="ConsPlusNormal"/>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42402E" w:rsidRDefault="0042402E">
      <w:pPr>
        <w:pStyle w:val="ConsPlusNormal"/>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42402E" w:rsidRDefault="0042402E">
      <w:pPr>
        <w:pStyle w:val="ConsPlusNormal"/>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42402E" w:rsidRDefault="0042402E">
      <w:pPr>
        <w:pStyle w:val="ConsPlusNormal"/>
        <w:ind w:firstLine="540"/>
        <w:jc w:val="both"/>
      </w:pPr>
    </w:p>
    <w:p w:rsidR="0042402E" w:rsidRDefault="0042402E">
      <w:pPr>
        <w:pStyle w:val="ConsPlusNormal"/>
        <w:ind w:firstLine="540"/>
        <w:jc w:val="both"/>
      </w:pPr>
      <w:r>
        <w:t xml:space="preserve">43) </w:t>
      </w:r>
      <w:hyperlink r:id="rId95" w:history="1">
        <w:r>
          <w:rPr>
            <w:color w:val="0000FF"/>
          </w:rPr>
          <w:t>дополнить</w:t>
        </w:r>
      </w:hyperlink>
      <w:r>
        <w:t xml:space="preserve"> статьей 870.1 следующего содержания:</w:t>
      </w:r>
    </w:p>
    <w:p w:rsidR="0042402E" w:rsidRDefault="0042402E">
      <w:pPr>
        <w:pStyle w:val="ConsPlusNormal"/>
        <w:ind w:firstLine="540"/>
        <w:jc w:val="both"/>
      </w:pPr>
    </w:p>
    <w:p w:rsidR="0042402E" w:rsidRDefault="0042402E">
      <w:pPr>
        <w:pStyle w:val="ConsPlusNormal"/>
        <w:ind w:firstLine="540"/>
        <w:jc w:val="both"/>
      </w:pPr>
      <w:r>
        <w:t>"Статья 870.1. Переводной (трансферабельный) аккредитив</w:t>
      </w:r>
    </w:p>
    <w:p w:rsidR="0042402E" w:rsidRDefault="0042402E">
      <w:pPr>
        <w:pStyle w:val="ConsPlusNormal"/>
        <w:ind w:firstLine="540"/>
        <w:jc w:val="both"/>
      </w:pPr>
    </w:p>
    <w:p w:rsidR="0042402E" w:rsidRDefault="0042402E">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42402E" w:rsidRDefault="0042402E">
      <w:pPr>
        <w:pStyle w:val="ConsPlusNormal"/>
        <w:ind w:firstLine="540"/>
        <w:jc w:val="both"/>
      </w:pPr>
      <w:r>
        <w:t>К отношениям, возникающим при исполнении аккредитива в соответствии с настоящей статьей, положения параграфа 1 главы 24 настоящего Кодекса не применяются.</w:t>
      </w:r>
    </w:p>
    <w:p w:rsidR="0042402E" w:rsidRDefault="0042402E">
      <w:pPr>
        <w:pStyle w:val="ConsPlusNormal"/>
        <w:ind w:firstLine="540"/>
        <w:jc w:val="both"/>
      </w:pPr>
      <w:r>
        <w:t xml:space="preserve">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w:t>
      </w:r>
      <w:r>
        <w:lastRenderedPageBreak/>
        <w:t>Получатель средств вправе указать несколько вторых получателей средств.</w:t>
      </w:r>
    </w:p>
    <w:p w:rsidR="0042402E" w:rsidRDefault="0042402E">
      <w:pPr>
        <w:pStyle w:val="ConsPlusNormal"/>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42402E" w:rsidRDefault="0042402E">
      <w:pPr>
        <w:pStyle w:val="ConsPlusNormal"/>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42402E" w:rsidRDefault="0042402E">
      <w:pPr>
        <w:pStyle w:val="ConsPlusNormal"/>
        <w:ind w:firstLine="540"/>
        <w:jc w:val="both"/>
      </w:pPr>
    </w:p>
    <w:p w:rsidR="0042402E" w:rsidRDefault="0042402E">
      <w:pPr>
        <w:pStyle w:val="ConsPlusNormal"/>
        <w:ind w:firstLine="540"/>
        <w:jc w:val="both"/>
      </w:pPr>
      <w:r>
        <w:t xml:space="preserve">44) </w:t>
      </w:r>
      <w:hyperlink r:id="rId96" w:history="1">
        <w:r>
          <w:rPr>
            <w:color w:val="0000FF"/>
          </w:rPr>
          <w:t>статью 871</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871. Исполнение аккредитива</w:t>
      </w:r>
    </w:p>
    <w:p w:rsidR="0042402E" w:rsidRDefault="0042402E">
      <w:pPr>
        <w:pStyle w:val="ConsPlusNormal"/>
        <w:ind w:firstLine="540"/>
        <w:jc w:val="both"/>
      </w:pPr>
    </w:p>
    <w:p w:rsidR="0042402E" w:rsidRDefault="0042402E">
      <w:pPr>
        <w:pStyle w:val="ConsPlusNormal"/>
        <w:ind w:firstLine="540"/>
        <w:jc w:val="both"/>
      </w:pPr>
      <w:r>
        <w:t>1. Исполнение аккредитива может быть произведено путем:</w:t>
      </w:r>
    </w:p>
    <w:p w:rsidR="0042402E" w:rsidRDefault="0042402E">
      <w:pPr>
        <w:pStyle w:val="ConsPlusNormal"/>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42402E" w:rsidRDefault="0042402E">
      <w:pPr>
        <w:pStyle w:val="ConsPlusNormal"/>
        <w:ind w:firstLine="540"/>
        <w:jc w:val="both"/>
      </w:pPr>
      <w:r>
        <w:t>2) акцепта переводного векселя с его оплатой по наступлении срока платежа;</w:t>
      </w:r>
    </w:p>
    <w:p w:rsidR="0042402E" w:rsidRDefault="0042402E">
      <w:pPr>
        <w:pStyle w:val="ConsPlusNormal"/>
        <w:ind w:firstLine="540"/>
        <w:jc w:val="both"/>
      </w:pPr>
      <w:r>
        <w:t>3) иными способами, указанными в аккредитиве.</w:t>
      </w:r>
    </w:p>
    <w:p w:rsidR="0042402E" w:rsidRDefault="0042402E">
      <w:pPr>
        <w:pStyle w:val="ConsPlusNormal"/>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42402E" w:rsidRDefault="0042402E">
      <w:pPr>
        <w:pStyle w:val="ConsPlusNormal"/>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42402E" w:rsidRDefault="0042402E">
      <w:pPr>
        <w:pStyle w:val="ConsPlusNormal"/>
        <w:ind w:firstLine="540"/>
        <w:jc w:val="both"/>
      </w:pPr>
      <w:r>
        <w:t>4. Проверка представленных документов осуществляется банком по внешним признакам.</w:t>
      </w:r>
    </w:p>
    <w:p w:rsidR="0042402E" w:rsidRDefault="0042402E">
      <w:pPr>
        <w:pStyle w:val="ConsPlusNormal"/>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42402E" w:rsidRDefault="0042402E">
      <w:pPr>
        <w:pStyle w:val="ConsPlusNormal"/>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42402E" w:rsidRDefault="0042402E">
      <w:pPr>
        <w:pStyle w:val="ConsPlusNormal"/>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42402E" w:rsidRDefault="0042402E">
      <w:pPr>
        <w:pStyle w:val="ConsPlusNormal"/>
        <w:ind w:firstLine="540"/>
        <w:jc w:val="both"/>
      </w:pPr>
      <w:r>
        <w:t xml:space="preserve">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w:t>
      </w:r>
      <w:r>
        <w:lastRenderedPageBreak/>
        <w:t>средств, перечисленных по исполненному аккредитиву.</w:t>
      </w:r>
    </w:p>
    <w:p w:rsidR="0042402E" w:rsidRDefault="0042402E">
      <w:pPr>
        <w:pStyle w:val="ConsPlusNormal"/>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42402E" w:rsidRDefault="0042402E">
      <w:pPr>
        <w:pStyle w:val="ConsPlusNormal"/>
        <w:ind w:firstLine="540"/>
        <w:jc w:val="both"/>
      </w:pPr>
    </w:p>
    <w:p w:rsidR="0042402E" w:rsidRDefault="0042402E">
      <w:pPr>
        <w:pStyle w:val="ConsPlusNormal"/>
        <w:ind w:firstLine="540"/>
        <w:jc w:val="both"/>
      </w:pPr>
      <w:r>
        <w:t xml:space="preserve">45) </w:t>
      </w:r>
      <w:hyperlink r:id="rId97" w:history="1">
        <w:r>
          <w:rPr>
            <w:color w:val="0000FF"/>
          </w:rPr>
          <w:t>статью 872</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872. Ответственность банков</w:t>
      </w:r>
    </w:p>
    <w:p w:rsidR="0042402E" w:rsidRDefault="0042402E">
      <w:pPr>
        <w:pStyle w:val="ConsPlusNormal"/>
        <w:ind w:firstLine="540"/>
        <w:jc w:val="both"/>
      </w:pPr>
    </w:p>
    <w:p w:rsidR="0042402E" w:rsidRDefault="0042402E">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42402E" w:rsidRDefault="0042402E">
      <w:pPr>
        <w:pStyle w:val="ConsPlusNormal"/>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42402E" w:rsidRDefault="0042402E">
      <w:pPr>
        <w:pStyle w:val="ConsPlusNormal"/>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42402E" w:rsidRDefault="0042402E">
      <w:pPr>
        <w:pStyle w:val="ConsPlusNormal"/>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42402E" w:rsidRDefault="0042402E">
      <w:pPr>
        <w:pStyle w:val="ConsPlusNormal"/>
        <w:ind w:firstLine="540"/>
        <w:jc w:val="both"/>
      </w:pPr>
    </w:p>
    <w:p w:rsidR="0042402E" w:rsidRDefault="0042402E">
      <w:pPr>
        <w:pStyle w:val="ConsPlusNormal"/>
        <w:ind w:firstLine="540"/>
        <w:jc w:val="both"/>
      </w:pPr>
      <w:r>
        <w:t xml:space="preserve">46) </w:t>
      </w:r>
      <w:hyperlink r:id="rId98" w:history="1">
        <w:r>
          <w:rPr>
            <w:color w:val="0000FF"/>
          </w:rPr>
          <w:t>статью 873</w:t>
        </w:r>
      </w:hyperlink>
      <w:r>
        <w:t xml:space="preserve"> изложить в следующей редакции:</w:t>
      </w:r>
    </w:p>
    <w:p w:rsidR="0042402E" w:rsidRDefault="0042402E">
      <w:pPr>
        <w:pStyle w:val="ConsPlusNormal"/>
        <w:ind w:firstLine="540"/>
        <w:jc w:val="both"/>
      </w:pPr>
    </w:p>
    <w:p w:rsidR="0042402E" w:rsidRDefault="0042402E">
      <w:pPr>
        <w:pStyle w:val="ConsPlusNormal"/>
        <w:ind w:firstLine="540"/>
        <w:jc w:val="both"/>
      </w:pPr>
      <w:r>
        <w:t>"Статья 873. Закрытие аккредитива</w:t>
      </w:r>
    </w:p>
    <w:p w:rsidR="0042402E" w:rsidRDefault="0042402E">
      <w:pPr>
        <w:pStyle w:val="ConsPlusNormal"/>
        <w:ind w:firstLine="540"/>
        <w:jc w:val="both"/>
      </w:pPr>
    </w:p>
    <w:p w:rsidR="0042402E" w:rsidRDefault="0042402E">
      <w:pPr>
        <w:pStyle w:val="ConsPlusNormal"/>
        <w:ind w:firstLine="540"/>
        <w:jc w:val="both"/>
      </w:pPr>
      <w:r>
        <w:t>1. Закрытие аккредитива в исполняющем банке производится:</w:t>
      </w:r>
    </w:p>
    <w:p w:rsidR="0042402E" w:rsidRDefault="0042402E">
      <w:pPr>
        <w:pStyle w:val="ConsPlusNormal"/>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42402E" w:rsidRDefault="0042402E">
      <w:pPr>
        <w:pStyle w:val="ConsPlusNormal"/>
        <w:ind w:firstLine="540"/>
        <w:jc w:val="both"/>
      </w:pPr>
      <w:r>
        <w:t>2) при полном исполнении аккредитива;</w:t>
      </w:r>
    </w:p>
    <w:p w:rsidR="0042402E" w:rsidRDefault="0042402E">
      <w:pPr>
        <w:pStyle w:val="ConsPlusNormal"/>
        <w:ind w:firstLine="540"/>
        <w:jc w:val="both"/>
      </w:pPr>
      <w:r>
        <w:t>3) по заявлению получателя средств об отказе от использования аккредитива до истечения срока его действия;</w:t>
      </w:r>
    </w:p>
    <w:p w:rsidR="0042402E" w:rsidRDefault="0042402E">
      <w:pPr>
        <w:pStyle w:val="ConsPlusNormal"/>
        <w:ind w:firstLine="540"/>
        <w:jc w:val="both"/>
      </w:pPr>
      <w:r>
        <w:t>4) по заявлению плательщика об отмене или отзыве аккредитива.</w:t>
      </w:r>
    </w:p>
    <w:p w:rsidR="0042402E" w:rsidRDefault="0042402E">
      <w:pPr>
        <w:pStyle w:val="ConsPlusNormal"/>
        <w:ind w:firstLine="540"/>
        <w:jc w:val="both"/>
      </w:pPr>
      <w:r>
        <w:t>2. О закрытии аккредитива исполняющий банк должен поставить в известность банк-эмитент.</w:t>
      </w:r>
    </w:p>
    <w:p w:rsidR="0042402E" w:rsidRDefault="0042402E">
      <w:pPr>
        <w:pStyle w:val="ConsPlusNormal"/>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42402E" w:rsidRDefault="0042402E">
      <w:pPr>
        <w:pStyle w:val="ConsPlusNormal"/>
        <w:ind w:firstLine="540"/>
        <w:jc w:val="both"/>
      </w:pPr>
    </w:p>
    <w:p w:rsidR="0042402E" w:rsidRDefault="0042402E">
      <w:pPr>
        <w:pStyle w:val="ConsPlusNormal"/>
        <w:ind w:firstLine="540"/>
        <w:jc w:val="both"/>
      </w:pPr>
      <w:r>
        <w:t xml:space="preserve">47) в </w:t>
      </w:r>
      <w:hyperlink r:id="rId99" w:history="1">
        <w:r>
          <w:rPr>
            <w:color w:val="0000FF"/>
          </w:rPr>
          <w:t>абзаце втором пункта 2 статьи 874</w:t>
        </w:r>
      </w:hyperlink>
      <w:r>
        <w:t xml:space="preserve"> слова "установленными в соответствии с ним" и слова "делового оборота" исключить;</w:t>
      </w:r>
    </w:p>
    <w:p w:rsidR="0042402E" w:rsidRDefault="0042402E">
      <w:pPr>
        <w:pStyle w:val="ConsPlusNormal"/>
        <w:ind w:firstLine="540"/>
        <w:jc w:val="both"/>
      </w:pPr>
      <w:r>
        <w:t xml:space="preserve">48) в </w:t>
      </w:r>
      <w:hyperlink r:id="rId100" w:history="1">
        <w:r>
          <w:rPr>
            <w:color w:val="0000FF"/>
          </w:rPr>
          <w:t>пункте 5 статьи 875</w:t>
        </w:r>
      </w:hyperlink>
      <w:r>
        <w:t xml:space="preserve"> слова "немедленно переданы" заменить словом "перечислены", слова "в распоряжение" исключить, после слов "эти суммы на" дополнить словом "банковский";</w:t>
      </w:r>
    </w:p>
    <w:p w:rsidR="0042402E" w:rsidRDefault="0042402E">
      <w:pPr>
        <w:pStyle w:val="ConsPlusNormal"/>
        <w:ind w:firstLine="540"/>
        <w:jc w:val="both"/>
      </w:pPr>
      <w:r>
        <w:t xml:space="preserve">49) </w:t>
      </w:r>
      <w:hyperlink r:id="rId101" w:history="1">
        <w:r>
          <w:rPr>
            <w:color w:val="0000FF"/>
          </w:rPr>
          <w:t>дополнить</w:t>
        </w:r>
      </w:hyperlink>
      <w:r>
        <w:t xml:space="preserve"> главой 47.1 следующего содержания:</w:t>
      </w:r>
    </w:p>
    <w:p w:rsidR="0042402E" w:rsidRDefault="0042402E">
      <w:pPr>
        <w:pStyle w:val="ConsPlusNormal"/>
        <w:ind w:firstLine="540"/>
        <w:jc w:val="both"/>
      </w:pPr>
    </w:p>
    <w:p w:rsidR="0042402E" w:rsidRDefault="0042402E">
      <w:pPr>
        <w:pStyle w:val="ConsPlusTitle"/>
        <w:jc w:val="center"/>
      </w:pPr>
      <w:r>
        <w:t>"Глава 47.1. УСЛОВНОЕ ДЕПОНИРОВАНИЕ (ЭСКРОУ)</w:t>
      </w:r>
    </w:p>
    <w:p w:rsidR="0042402E" w:rsidRDefault="0042402E">
      <w:pPr>
        <w:pStyle w:val="ConsPlusNormal"/>
        <w:ind w:firstLine="540"/>
        <w:jc w:val="both"/>
      </w:pPr>
    </w:p>
    <w:p w:rsidR="0042402E" w:rsidRDefault="0042402E">
      <w:pPr>
        <w:pStyle w:val="ConsPlusNormal"/>
        <w:ind w:firstLine="540"/>
        <w:jc w:val="both"/>
      </w:pPr>
      <w:r>
        <w:t>Статья 926.1. Договор условного депонирования (эскроу)</w:t>
      </w:r>
    </w:p>
    <w:p w:rsidR="0042402E" w:rsidRDefault="0042402E">
      <w:pPr>
        <w:pStyle w:val="ConsPlusNormal"/>
        <w:ind w:firstLine="540"/>
        <w:jc w:val="both"/>
      </w:pPr>
    </w:p>
    <w:p w:rsidR="0042402E" w:rsidRDefault="0042402E">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42402E" w:rsidRDefault="0042402E">
      <w:pPr>
        <w:pStyle w:val="ConsPlusNormal"/>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42402E" w:rsidRDefault="0042402E">
      <w:pPr>
        <w:pStyle w:val="ConsPlusNormal"/>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42402E" w:rsidRDefault="0042402E">
      <w:pPr>
        <w:pStyle w:val="ConsPlusNormal"/>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42402E" w:rsidRDefault="0042402E">
      <w:pPr>
        <w:pStyle w:val="ConsPlusNormal"/>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42402E" w:rsidRDefault="0042402E">
      <w:pPr>
        <w:pStyle w:val="ConsPlusNormal"/>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42402E" w:rsidRDefault="0042402E">
      <w:pPr>
        <w:pStyle w:val="ConsPlusNormal"/>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42402E" w:rsidRDefault="0042402E">
      <w:pPr>
        <w:pStyle w:val="ConsPlusNormal"/>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42402E" w:rsidRDefault="0042402E">
      <w:pPr>
        <w:pStyle w:val="ConsPlusNormal"/>
        <w:ind w:firstLine="540"/>
        <w:jc w:val="both"/>
      </w:pPr>
    </w:p>
    <w:p w:rsidR="0042402E" w:rsidRDefault="0042402E">
      <w:pPr>
        <w:pStyle w:val="ConsPlusNormal"/>
        <w:ind w:firstLine="540"/>
        <w:jc w:val="both"/>
      </w:pPr>
      <w:r>
        <w:t>Статья 926.2. Вознаграждение эскроу-агента</w:t>
      </w:r>
    </w:p>
    <w:p w:rsidR="0042402E" w:rsidRDefault="0042402E">
      <w:pPr>
        <w:pStyle w:val="ConsPlusNormal"/>
        <w:ind w:firstLine="540"/>
        <w:jc w:val="both"/>
      </w:pPr>
    </w:p>
    <w:p w:rsidR="0042402E" w:rsidRDefault="0042402E">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42402E" w:rsidRDefault="0042402E">
      <w:pPr>
        <w:pStyle w:val="ConsPlusNormal"/>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42402E" w:rsidRDefault="0042402E">
      <w:pPr>
        <w:pStyle w:val="ConsPlusNormal"/>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42402E" w:rsidRDefault="0042402E">
      <w:pPr>
        <w:pStyle w:val="ConsPlusNormal"/>
        <w:ind w:firstLine="540"/>
        <w:jc w:val="both"/>
      </w:pPr>
    </w:p>
    <w:p w:rsidR="0042402E" w:rsidRDefault="0042402E">
      <w:pPr>
        <w:pStyle w:val="ConsPlusNormal"/>
        <w:ind w:firstLine="540"/>
        <w:jc w:val="both"/>
      </w:pPr>
      <w:r>
        <w:t>Статья 926.3. Проверка оснований для передачи имущества бенефициару</w:t>
      </w:r>
    </w:p>
    <w:p w:rsidR="0042402E" w:rsidRDefault="0042402E">
      <w:pPr>
        <w:pStyle w:val="ConsPlusNormal"/>
        <w:ind w:firstLine="540"/>
        <w:jc w:val="both"/>
      </w:pPr>
    </w:p>
    <w:p w:rsidR="0042402E" w:rsidRDefault="0042402E">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42402E" w:rsidRDefault="0042402E">
      <w:pPr>
        <w:pStyle w:val="ConsPlusNormal"/>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42402E" w:rsidRDefault="0042402E">
      <w:pPr>
        <w:pStyle w:val="ConsPlusNormal"/>
        <w:ind w:firstLine="540"/>
        <w:jc w:val="both"/>
      </w:pPr>
    </w:p>
    <w:p w:rsidR="0042402E" w:rsidRDefault="0042402E">
      <w:pPr>
        <w:pStyle w:val="ConsPlusNormal"/>
        <w:ind w:firstLine="540"/>
        <w:jc w:val="both"/>
      </w:pPr>
      <w:r>
        <w:t>Статья 926.4. Обособление депонированного имущества</w:t>
      </w:r>
    </w:p>
    <w:p w:rsidR="0042402E" w:rsidRDefault="0042402E">
      <w:pPr>
        <w:pStyle w:val="ConsPlusNormal"/>
        <w:ind w:firstLine="540"/>
        <w:jc w:val="both"/>
      </w:pPr>
    </w:p>
    <w:p w:rsidR="0042402E" w:rsidRDefault="0042402E">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42402E" w:rsidRDefault="0042402E">
      <w:pPr>
        <w:pStyle w:val="ConsPlusNormal"/>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42402E" w:rsidRDefault="0042402E">
      <w:pPr>
        <w:pStyle w:val="ConsPlusNormal"/>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42402E" w:rsidRDefault="0042402E">
      <w:pPr>
        <w:pStyle w:val="ConsPlusNormal"/>
        <w:ind w:firstLine="540"/>
        <w:jc w:val="both"/>
      </w:pPr>
    </w:p>
    <w:p w:rsidR="0042402E" w:rsidRDefault="0042402E">
      <w:pPr>
        <w:pStyle w:val="ConsPlusNormal"/>
        <w:ind w:firstLine="540"/>
        <w:jc w:val="both"/>
      </w:pPr>
      <w:r>
        <w:t>Статья 926.5. Особенности депонирования вещей</w:t>
      </w:r>
    </w:p>
    <w:p w:rsidR="0042402E" w:rsidRDefault="0042402E">
      <w:pPr>
        <w:pStyle w:val="ConsPlusNormal"/>
        <w:ind w:firstLine="540"/>
        <w:jc w:val="both"/>
      </w:pPr>
    </w:p>
    <w:p w:rsidR="0042402E" w:rsidRDefault="0042402E">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42402E" w:rsidRDefault="0042402E">
      <w:pPr>
        <w:pStyle w:val="ConsPlusNormal"/>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42402E" w:rsidRDefault="0042402E">
      <w:pPr>
        <w:pStyle w:val="ConsPlusNormal"/>
        <w:ind w:firstLine="540"/>
        <w:jc w:val="both"/>
      </w:pPr>
      <w:r>
        <w:t>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главы 47 настоящего Кодекса, если иное не предусмотрено правилами настоящей главы, договором или не вытекает из существа обязательства.</w:t>
      </w:r>
    </w:p>
    <w:p w:rsidR="0042402E" w:rsidRDefault="0042402E">
      <w:pPr>
        <w:pStyle w:val="ConsPlusNormal"/>
        <w:ind w:firstLine="540"/>
        <w:jc w:val="both"/>
      </w:pPr>
    </w:p>
    <w:p w:rsidR="0042402E" w:rsidRDefault="0042402E">
      <w:pPr>
        <w:pStyle w:val="ConsPlusNormal"/>
        <w:ind w:firstLine="540"/>
        <w:jc w:val="both"/>
      </w:pPr>
      <w:r>
        <w:t>Статья 926.6. Особенности депонирования бездокументарных ценных бумаг и безналичных денежных средств</w:t>
      </w:r>
    </w:p>
    <w:p w:rsidR="0042402E" w:rsidRDefault="0042402E">
      <w:pPr>
        <w:pStyle w:val="ConsPlusNormal"/>
        <w:ind w:firstLine="540"/>
        <w:jc w:val="both"/>
      </w:pPr>
    </w:p>
    <w:p w:rsidR="0042402E" w:rsidRDefault="0042402E">
      <w:pPr>
        <w:pStyle w:val="ConsPlusNormal"/>
        <w:ind w:firstLine="540"/>
        <w:jc w:val="both"/>
      </w:pPr>
      <w:r>
        <w:t>1. При депонировании бездокументарных ценных бумаг запись об обременении таких ценных бумаг осуществляется в соответствии с правилами пункта 3 статьи 149.2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sidR="0042402E" w:rsidRDefault="0042402E">
      <w:pPr>
        <w:pStyle w:val="ConsPlusNormal"/>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42402E" w:rsidRDefault="0042402E">
      <w:pPr>
        <w:pStyle w:val="ConsPlusNormal"/>
        <w:ind w:firstLine="540"/>
        <w:jc w:val="both"/>
      </w:pPr>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42402E" w:rsidRDefault="0042402E">
      <w:pPr>
        <w:pStyle w:val="ConsPlusNormal"/>
        <w:ind w:firstLine="540"/>
        <w:jc w:val="both"/>
      </w:pPr>
    </w:p>
    <w:p w:rsidR="0042402E" w:rsidRDefault="0042402E">
      <w:pPr>
        <w:pStyle w:val="ConsPlusNormal"/>
        <w:ind w:firstLine="540"/>
        <w:jc w:val="both"/>
      </w:pPr>
      <w:r>
        <w:t>Статья 926.7. Особенности обращения взыскания на имущество по требованиям к сторонам договора эскроу</w:t>
      </w:r>
    </w:p>
    <w:p w:rsidR="0042402E" w:rsidRDefault="0042402E">
      <w:pPr>
        <w:pStyle w:val="ConsPlusNormal"/>
        <w:ind w:firstLine="540"/>
        <w:jc w:val="both"/>
      </w:pPr>
    </w:p>
    <w:p w:rsidR="0042402E" w:rsidRDefault="0042402E">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42402E" w:rsidRDefault="0042402E">
      <w:pPr>
        <w:pStyle w:val="ConsPlusNormal"/>
        <w:ind w:firstLine="540"/>
        <w:jc w:val="both"/>
      </w:pPr>
      <w:r>
        <w:lastRenderedPageBreak/>
        <w:t>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(пункт 3 статьи 926.6) не применяются правила статьи 860.5 об аресте или о списании денежных средств.</w:t>
      </w:r>
    </w:p>
    <w:p w:rsidR="0042402E" w:rsidRDefault="0042402E">
      <w:pPr>
        <w:pStyle w:val="ConsPlusNormal"/>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42402E" w:rsidRDefault="0042402E">
      <w:pPr>
        <w:pStyle w:val="ConsPlusNormal"/>
        <w:ind w:firstLine="540"/>
        <w:jc w:val="both"/>
      </w:pPr>
    </w:p>
    <w:p w:rsidR="0042402E" w:rsidRDefault="0042402E">
      <w:pPr>
        <w:pStyle w:val="ConsPlusNormal"/>
        <w:ind w:firstLine="540"/>
        <w:jc w:val="both"/>
      </w:pPr>
      <w:r>
        <w:t>Статья 926.8. Прекращение договора эскроу</w:t>
      </w:r>
    </w:p>
    <w:p w:rsidR="0042402E" w:rsidRDefault="0042402E">
      <w:pPr>
        <w:pStyle w:val="ConsPlusNormal"/>
        <w:ind w:firstLine="540"/>
        <w:jc w:val="both"/>
      </w:pPr>
    </w:p>
    <w:p w:rsidR="0042402E" w:rsidRDefault="0042402E">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42402E" w:rsidRDefault="0042402E">
      <w:pPr>
        <w:pStyle w:val="ConsPlusNormal"/>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42402E" w:rsidRDefault="0042402E">
      <w:pPr>
        <w:pStyle w:val="ConsPlusNormal"/>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42402E" w:rsidRDefault="0042402E">
      <w:pPr>
        <w:pStyle w:val="ConsPlusNormal"/>
        <w:ind w:firstLine="540"/>
        <w:jc w:val="both"/>
      </w:pPr>
      <w:r>
        <w:t>3. Если договор эскроу до наступления предусмотренных настоящей статьей обстоятельств не был передан другому лицу (статья 392.3),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42402E" w:rsidRDefault="0042402E">
      <w:pPr>
        <w:pStyle w:val="ConsPlusNormal"/>
        <w:ind w:firstLine="540"/>
        <w:jc w:val="both"/>
      </w:pPr>
    </w:p>
    <w:p w:rsidR="0042402E" w:rsidRDefault="0042402E">
      <w:pPr>
        <w:pStyle w:val="ConsPlusNormal"/>
        <w:ind w:firstLine="540"/>
        <w:jc w:val="both"/>
      </w:pPr>
      <w:r>
        <w:t>Статья 3</w:t>
      </w:r>
    </w:p>
    <w:p w:rsidR="0042402E" w:rsidRDefault="0042402E">
      <w:pPr>
        <w:pStyle w:val="ConsPlusNormal"/>
        <w:ind w:firstLine="540"/>
        <w:jc w:val="both"/>
      </w:pPr>
    </w:p>
    <w:p w:rsidR="0042402E" w:rsidRDefault="0042402E">
      <w:pPr>
        <w:pStyle w:val="ConsPlusNormal"/>
        <w:ind w:firstLine="540"/>
        <w:jc w:val="both"/>
      </w:pPr>
      <w:r>
        <w:t xml:space="preserve">Внести в Федеральный </w:t>
      </w:r>
      <w:hyperlink r:id="rId102" w:history="1">
        <w:r>
          <w:rPr>
            <w:color w:val="0000FF"/>
          </w:rPr>
          <w:t>закон</w:t>
        </w:r>
      </w:hyperlink>
      <w:r>
        <w:t xml:space="preserve">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1998, N 31, ст. 3829; 2003, N 52, ст. 5033, 5037; 2005, N 1, ст. 45; 2007, N 31, ст. 4011; N 50, ст. 6238; 2008, N 15, ст. 1447; 2009, N 9, ст. 1043; N 48, ст. 5731; 2011, N 7, ст. 905; N 27, ст. 3873; 2013, N 27, ст. 3438; N 51, ст. 6683; 2014, N 19, ст. 2317; N 26, ст. 3379, 3395; N 40, ст. 5317; 2015, N 29, ст. 4385; 2016, N 1, ст. 23; N 26, ст. 3860; N 27, ст. 4294; 2017, N 18, ст. 2669) следующие изменения:</w:t>
      </w:r>
    </w:p>
    <w:p w:rsidR="0042402E" w:rsidRDefault="0042402E">
      <w:pPr>
        <w:pStyle w:val="ConsPlusNormal"/>
        <w:ind w:firstLine="540"/>
        <w:jc w:val="both"/>
      </w:pPr>
      <w:r>
        <w:t xml:space="preserve">1) в </w:t>
      </w:r>
      <w:hyperlink r:id="rId103" w:history="1">
        <w:r>
          <w:rPr>
            <w:color w:val="0000FF"/>
          </w:rPr>
          <w:t>статье 5</w:t>
        </w:r>
      </w:hyperlink>
      <w:r>
        <w:t>:</w:t>
      </w:r>
    </w:p>
    <w:p w:rsidR="0042402E" w:rsidRDefault="0042402E">
      <w:pPr>
        <w:pStyle w:val="ConsPlusNormal"/>
        <w:ind w:firstLine="540"/>
        <w:jc w:val="both"/>
      </w:pPr>
      <w:r>
        <w:t xml:space="preserve">а) в </w:t>
      </w:r>
      <w:hyperlink r:id="rId104" w:history="1">
        <w:r>
          <w:rPr>
            <w:color w:val="0000FF"/>
          </w:rPr>
          <w:t>части первой</w:t>
        </w:r>
      </w:hyperlink>
      <w:r>
        <w:t>:</w:t>
      </w:r>
    </w:p>
    <w:p w:rsidR="0042402E" w:rsidRDefault="0042402E">
      <w:pPr>
        <w:pStyle w:val="ConsPlusNormal"/>
        <w:ind w:firstLine="540"/>
        <w:jc w:val="both"/>
      </w:pPr>
      <w:hyperlink r:id="rId105" w:history="1">
        <w:r>
          <w:rPr>
            <w:color w:val="0000FF"/>
          </w:rPr>
          <w:t>пункт 7</w:t>
        </w:r>
      </w:hyperlink>
      <w:r>
        <w:t xml:space="preserve"> изложить в следующей редакции:</w:t>
      </w:r>
    </w:p>
    <w:p w:rsidR="0042402E" w:rsidRDefault="0042402E">
      <w:pPr>
        <w:pStyle w:val="ConsPlusNormal"/>
        <w:ind w:firstLine="540"/>
        <w:jc w:val="both"/>
      </w:pPr>
      <w:r>
        <w:t>"7) привлечение драгоценных металлов физических и юридических лиц во вклады (до востребования и на определенный срок), за исключением монет из драгоценных металлов;";</w:t>
      </w:r>
    </w:p>
    <w:p w:rsidR="0042402E" w:rsidRDefault="0042402E">
      <w:pPr>
        <w:pStyle w:val="ConsPlusNormal"/>
        <w:ind w:firstLine="540"/>
        <w:jc w:val="both"/>
      </w:pPr>
      <w:hyperlink r:id="rId106" w:history="1">
        <w:r>
          <w:rPr>
            <w:color w:val="0000FF"/>
          </w:rPr>
          <w:t>дополнить</w:t>
        </w:r>
      </w:hyperlink>
      <w:r>
        <w:t xml:space="preserve"> пунктами 7.1 - 7.3 следующего содержания:</w:t>
      </w:r>
    </w:p>
    <w:p w:rsidR="0042402E" w:rsidRDefault="0042402E">
      <w:pPr>
        <w:pStyle w:val="ConsPlusNormal"/>
        <w:ind w:firstLine="540"/>
        <w:jc w:val="both"/>
      </w:pPr>
      <w:r>
        <w:t>"7.1) размещение указанных в пункте 7 настоящей части привлеченных драгоценных металлов от своего имени и за свой счет;</w:t>
      </w:r>
    </w:p>
    <w:p w:rsidR="0042402E" w:rsidRDefault="0042402E">
      <w:pPr>
        <w:pStyle w:val="ConsPlusNormal"/>
        <w:ind w:firstLine="540"/>
        <w:jc w:val="both"/>
      </w:pPr>
      <w:r>
        <w:t>7.2) открытие и ведение банковских счетов физических и юридических лиц в драгоценных металлах, за исключением монет из драгоценных металлов;</w:t>
      </w:r>
    </w:p>
    <w:p w:rsidR="0042402E" w:rsidRDefault="0042402E">
      <w:pPr>
        <w:pStyle w:val="ConsPlusNormal"/>
        <w:ind w:firstLine="540"/>
        <w:jc w:val="both"/>
      </w:pPr>
      <w:r>
        <w:t>7.3) осуществление переводов по поручению физических и юридических лиц, в том числе банков-корреспондентов, по их банковским счетам в драгоценных металлах;";</w:t>
      </w:r>
    </w:p>
    <w:p w:rsidR="0042402E" w:rsidRDefault="0042402E">
      <w:pPr>
        <w:pStyle w:val="ConsPlusNormal"/>
        <w:ind w:firstLine="540"/>
        <w:jc w:val="both"/>
      </w:pPr>
      <w:r>
        <w:t xml:space="preserve">б) </w:t>
      </w:r>
      <w:hyperlink r:id="rId107" w:history="1">
        <w:r>
          <w:rPr>
            <w:color w:val="0000FF"/>
          </w:rPr>
          <w:t>пункт 4 части третьей</w:t>
        </w:r>
      </w:hyperlink>
      <w:r>
        <w:t xml:space="preserve"> изложить в следующей редакции:</w:t>
      </w:r>
    </w:p>
    <w:p w:rsidR="0042402E" w:rsidRDefault="0042402E">
      <w:pPr>
        <w:pStyle w:val="ConsPlusNormal"/>
        <w:ind w:firstLine="540"/>
        <w:jc w:val="both"/>
      </w:pPr>
      <w:r>
        <w:lastRenderedPageBreak/>
        <w:t>"4) осуществление операций с драгоценными металлами, монетами из драгоценных металлов в соответствии с законодательством Российской Федерации;";</w:t>
      </w:r>
    </w:p>
    <w:p w:rsidR="0042402E" w:rsidRDefault="0042402E">
      <w:pPr>
        <w:pStyle w:val="ConsPlusNormal"/>
        <w:ind w:firstLine="540"/>
        <w:jc w:val="both"/>
      </w:pPr>
      <w:r>
        <w:t xml:space="preserve">в) </w:t>
      </w:r>
      <w:hyperlink r:id="rId108" w:history="1">
        <w:r>
          <w:rPr>
            <w:color w:val="0000FF"/>
          </w:rPr>
          <w:t>часть пятую</w:t>
        </w:r>
      </w:hyperlink>
      <w:r>
        <w:t xml:space="preserve"> дополнить предложением следующего содержания: "Банковские операции и иные сделки с драгоценными металлами осуществляются с аффинированными золотом, серебром, платиной, палладием в слитках и (или) с золотом, серебром, платиной, палладием, учитываемыми на банковских счетах в драгоценных металлах, с монетами из драгоценных металлов.";</w:t>
      </w:r>
    </w:p>
    <w:p w:rsidR="0042402E" w:rsidRDefault="0042402E">
      <w:pPr>
        <w:pStyle w:val="ConsPlusNormal"/>
        <w:ind w:firstLine="540"/>
        <w:jc w:val="both"/>
      </w:pPr>
      <w:r>
        <w:t xml:space="preserve">г) </w:t>
      </w:r>
      <w:hyperlink r:id="rId109" w:history="1">
        <w:r>
          <w:rPr>
            <w:color w:val="0000FF"/>
          </w:rPr>
          <w:t>часть шестую</w:t>
        </w:r>
      </w:hyperlink>
      <w:r>
        <w:t xml:space="preserve"> дополнить предложением следующего содержания: "Указанные ограничения не распространяются также на куплю-продажу драгоценных металлов и монет из драгоценных металлов, указанных в части пятой настоящей статьи.";</w:t>
      </w:r>
    </w:p>
    <w:p w:rsidR="0042402E" w:rsidRDefault="0042402E">
      <w:pPr>
        <w:pStyle w:val="ConsPlusNormal"/>
        <w:ind w:firstLine="540"/>
        <w:jc w:val="both"/>
      </w:pPr>
      <w:r>
        <w:t xml:space="preserve">2) </w:t>
      </w:r>
      <w:hyperlink r:id="rId110" w:history="1">
        <w:r>
          <w:rPr>
            <w:color w:val="0000FF"/>
          </w:rPr>
          <w:t>часть первую статьи 5.1</w:t>
        </w:r>
      </w:hyperlink>
      <w:r>
        <w:t xml:space="preserve"> после слов "пунктами 2, 7" дополнить цифрами ", 7.1 - 7.3";</w:t>
      </w:r>
    </w:p>
    <w:p w:rsidR="0042402E" w:rsidRDefault="0042402E">
      <w:pPr>
        <w:pStyle w:val="ConsPlusNormal"/>
        <w:ind w:firstLine="540"/>
        <w:jc w:val="both"/>
      </w:pPr>
      <w:r>
        <w:t xml:space="preserve">3) </w:t>
      </w:r>
      <w:hyperlink r:id="rId111" w:history="1">
        <w:r>
          <w:rPr>
            <w:color w:val="0000FF"/>
          </w:rPr>
          <w:t>часть вторую статьи 27</w:t>
        </w:r>
      </w:hyperlink>
      <w:r>
        <w:t xml:space="preserve"> изложить в следующей редакции:</w:t>
      </w:r>
    </w:p>
    <w:p w:rsidR="0042402E" w:rsidRDefault="0042402E">
      <w:pPr>
        <w:pStyle w:val="ConsPlusNormal"/>
        <w:ind w:firstLine="540"/>
        <w:jc w:val="both"/>
      </w:pPr>
      <w:r>
        <w:t>"При наложении ареста на денежные средства (драгоценные металлы), находящиеся на счетах и во вкладах, или на остаток электронных денежных средств кредитная организация незамедлительно по получении решения о наложении ареста прекращает расходные операции по данному счету (вкладу) в пределах денежных средств (драгоценных металлов), на которые наложен арест, а также перевод электронных денежных средств в пределах величины остатка электронных денежных средств, на которые наложен арест.";</w:t>
      </w:r>
    </w:p>
    <w:p w:rsidR="0042402E" w:rsidRDefault="0042402E">
      <w:pPr>
        <w:pStyle w:val="ConsPlusNormal"/>
        <w:ind w:firstLine="540"/>
        <w:jc w:val="both"/>
      </w:pPr>
      <w:r>
        <w:t xml:space="preserve">4) в </w:t>
      </w:r>
      <w:hyperlink r:id="rId112" w:history="1">
        <w:r>
          <w:rPr>
            <w:color w:val="0000FF"/>
          </w:rPr>
          <w:t>статье 30</w:t>
        </w:r>
      </w:hyperlink>
      <w:r>
        <w:t>:</w:t>
      </w:r>
    </w:p>
    <w:p w:rsidR="0042402E" w:rsidRDefault="0042402E">
      <w:pPr>
        <w:pStyle w:val="ConsPlusNormal"/>
        <w:ind w:firstLine="540"/>
        <w:jc w:val="both"/>
      </w:pPr>
      <w:r>
        <w:t xml:space="preserve">а) в </w:t>
      </w:r>
      <w:hyperlink r:id="rId113" w:history="1">
        <w:r>
          <w:rPr>
            <w:color w:val="0000FF"/>
          </w:rPr>
          <w:t>части третьей</w:t>
        </w:r>
      </w:hyperlink>
      <w:r>
        <w:t xml:space="preserve"> слова "любой валюте" заменить словами "рублях, иностранной валюте и драгоценных металлах";</w:t>
      </w:r>
    </w:p>
    <w:p w:rsidR="0042402E" w:rsidRDefault="0042402E">
      <w:pPr>
        <w:pStyle w:val="ConsPlusNormal"/>
        <w:ind w:firstLine="540"/>
        <w:jc w:val="both"/>
      </w:pPr>
      <w:r>
        <w:t xml:space="preserve">б) в </w:t>
      </w:r>
      <w:hyperlink r:id="rId114" w:history="1">
        <w:r>
          <w:rPr>
            <w:color w:val="0000FF"/>
          </w:rPr>
          <w:t>части четвертой</w:t>
        </w:r>
      </w:hyperlink>
      <w:r>
        <w:t xml:space="preserve"> слова "и иностранной валюте" заменить словами ", иностранной валюте и драгоценных металлах";</w:t>
      </w:r>
    </w:p>
    <w:p w:rsidR="0042402E" w:rsidRDefault="0042402E">
      <w:pPr>
        <w:pStyle w:val="ConsPlusNormal"/>
        <w:ind w:firstLine="540"/>
        <w:jc w:val="both"/>
      </w:pPr>
      <w:r>
        <w:t xml:space="preserve">5) </w:t>
      </w:r>
      <w:hyperlink r:id="rId115" w:history="1">
        <w:r>
          <w:rPr>
            <w:color w:val="0000FF"/>
          </w:rPr>
          <w:t>наименование статьи 36</w:t>
        </w:r>
      </w:hyperlink>
      <w:r>
        <w:t xml:space="preserve"> дополнить словами "в рублях и иностранной валюте".</w:t>
      </w:r>
    </w:p>
    <w:p w:rsidR="0042402E" w:rsidRDefault="0042402E">
      <w:pPr>
        <w:pStyle w:val="ConsPlusNormal"/>
        <w:ind w:firstLine="540"/>
        <w:jc w:val="both"/>
      </w:pPr>
    </w:p>
    <w:p w:rsidR="0042402E" w:rsidRDefault="0042402E">
      <w:pPr>
        <w:pStyle w:val="ConsPlusNormal"/>
        <w:ind w:firstLine="540"/>
        <w:jc w:val="both"/>
      </w:pPr>
      <w:r>
        <w:t>Статья 4</w:t>
      </w:r>
    </w:p>
    <w:p w:rsidR="0042402E" w:rsidRDefault="0042402E">
      <w:pPr>
        <w:pStyle w:val="ConsPlusNormal"/>
        <w:ind w:firstLine="540"/>
        <w:jc w:val="both"/>
      </w:pPr>
    </w:p>
    <w:p w:rsidR="0042402E" w:rsidRDefault="0042402E">
      <w:pPr>
        <w:pStyle w:val="ConsPlusNormal"/>
        <w:ind w:firstLine="540"/>
        <w:jc w:val="both"/>
      </w:pPr>
      <w:r>
        <w:t xml:space="preserve">Внести в Федеральный </w:t>
      </w:r>
      <w:hyperlink r:id="rId116" w:history="1">
        <w:r>
          <w:rPr>
            <w:color w:val="0000FF"/>
          </w:rPr>
          <w:t>закон</w:t>
        </w:r>
      </w:hyperlink>
      <w:r>
        <w:t xml:space="preserve"> от 26 марта 1998 года N 41-ФЗ "О драгоценных металлах и драгоценных камнях" (Собрание законодательства Российской Федерации, 1998, N 13, ст. 1463; 1999, N 14, ст. 1664; 2003, N 2, ст. 167; 2015, N 18, ст. 2614; 2016, N 27, ст. 4221) следующие изменения:</w:t>
      </w:r>
    </w:p>
    <w:p w:rsidR="0042402E" w:rsidRDefault="0042402E">
      <w:pPr>
        <w:pStyle w:val="ConsPlusNormal"/>
        <w:ind w:firstLine="540"/>
        <w:jc w:val="both"/>
      </w:pPr>
      <w:r>
        <w:t xml:space="preserve">1) в </w:t>
      </w:r>
      <w:hyperlink r:id="rId117" w:history="1">
        <w:r>
          <w:rPr>
            <w:color w:val="0000FF"/>
          </w:rPr>
          <w:t>пункте 4 статьи 15</w:t>
        </w:r>
      </w:hyperlink>
      <w:r>
        <w:t xml:space="preserve"> слова "и драгоценными камнями" исключить;</w:t>
      </w:r>
    </w:p>
    <w:p w:rsidR="0042402E" w:rsidRDefault="0042402E">
      <w:pPr>
        <w:pStyle w:val="ConsPlusNormal"/>
        <w:ind w:firstLine="540"/>
        <w:jc w:val="both"/>
      </w:pPr>
      <w:r>
        <w:t xml:space="preserve">2) </w:t>
      </w:r>
      <w:hyperlink r:id="rId118" w:history="1">
        <w:r>
          <w:rPr>
            <w:color w:val="0000FF"/>
          </w:rPr>
          <w:t>пункт 3 статьи 17</w:t>
        </w:r>
      </w:hyperlink>
      <w:r>
        <w:t xml:space="preserve"> изложить в следующей редакции:</w:t>
      </w:r>
    </w:p>
    <w:p w:rsidR="0042402E" w:rsidRDefault="0042402E">
      <w:pPr>
        <w:pStyle w:val="ConsPlusNormal"/>
        <w:ind w:firstLine="540"/>
        <w:jc w:val="both"/>
      </w:pPr>
      <w:r>
        <w:t>"3. Центральный банк Российской Федерации в соответствии с федеральными законами осуществляет лицензирование банковских операций кредитных организаций с драгоценными металлами.";</w:t>
      </w:r>
    </w:p>
    <w:p w:rsidR="0042402E" w:rsidRDefault="0042402E">
      <w:pPr>
        <w:pStyle w:val="ConsPlusNormal"/>
        <w:ind w:firstLine="540"/>
        <w:jc w:val="both"/>
      </w:pPr>
      <w:r>
        <w:t xml:space="preserve">3) в </w:t>
      </w:r>
      <w:hyperlink r:id="rId119" w:history="1">
        <w:r>
          <w:rPr>
            <w:color w:val="0000FF"/>
          </w:rPr>
          <w:t>абзаце первом пункта 3 статьи 29</w:t>
        </w:r>
      </w:hyperlink>
      <w:r>
        <w:t xml:space="preserve"> слово "банков" заменить словами "кредитных организаций".</w:t>
      </w:r>
    </w:p>
    <w:p w:rsidR="0042402E" w:rsidRDefault="0042402E">
      <w:pPr>
        <w:pStyle w:val="ConsPlusNormal"/>
        <w:ind w:firstLine="540"/>
        <w:jc w:val="both"/>
      </w:pPr>
    </w:p>
    <w:p w:rsidR="0042402E" w:rsidRDefault="0042402E">
      <w:pPr>
        <w:pStyle w:val="ConsPlusNormal"/>
        <w:ind w:firstLine="540"/>
        <w:jc w:val="both"/>
      </w:pPr>
      <w:r>
        <w:t>Статья 5</w:t>
      </w:r>
    </w:p>
    <w:p w:rsidR="0042402E" w:rsidRDefault="0042402E">
      <w:pPr>
        <w:pStyle w:val="ConsPlusNormal"/>
        <w:ind w:firstLine="540"/>
        <w:jc w:val="both"/>
      </w:pPr>
    </w:p>
    <w:p w:rsidR="0042402E" w:rsidRDefault="0042402E">
      <w:pPr>
        <w:pStyle w:val="ConsPlusNormal"/>
        <w:ind w:firstLine="540"/>
        <w:jc w:val="both"/>
      </w:pPr>
      <w:hyperlink r:id="rId120" w:history="1">
        <w:r>
          <w:rPr>
            <w:color w:val="0000FF"/>
          </w:rPr>
          <w:t>Пункт 2 статьи 9.1</w:t>
        </w:r>
      </w:hyperlink>
      <w:r>
        <w:t xml:space="preserve"> Федерального закона от 16 июля 1998 года N 102-ФЗ "Об ипотеке (залоге недвижимости)" (Собрание законодательства Российской Федерации, 1998, N 29, ст. 3400; 2013, N 51, ст. 6683; 2016, N 26, ст. 3886) дополнить подпунктом 5 следующего содержания:</w:t>
      </w:r>
    </w:p>
    <w:p w:rsidR="0042402E" w:rsidRDefault="0042402E">
      <w:pPr>
        <w:pStyle w:val="ConsPlusNormal"/>
        <w:ind w:firstLine="540"/>
        <w:jc w:val="both"/>
      </w:pPr>
      <w:r>
        <w:t>"5) бесплатного осуществления кредитором операций по банковскому счету заемщика, если условиями кредитного договора, договора займа предусмотрено его открытие.".</w:t>
      </w:r>
    </w:p>
    <w:p w:rsidR="0042402E" w:rsidRDefault="0042402E">
      <w:pPr>
        <w:pStyle w:val="ConsPlusNormal"/>
        <w:ind w:firstLine="540"/>
        <w:jc w:val="both"/>
      </w:pPr>
    </w:p>
    <w:p w:rsidR="0042402E" w:rsidRDefault="0042402E">
      <w:pPr>
        <w:pStyle w:val="ConsPlusNormal"/>
        <w:ind w:firstLine="540"/>
        <w:jc w:val="both"/>
      </w:pPr>
      <w:r>
        <w:t>Статья 6</w:t>
      </w:r>
    </w:p>
    <w:p w:rsidR="0042402E" w:rsidRDefault="0042402E">
      <w:pPr>
        <w:pStyle w:val="ConsPlusNormal"/>
        <w:ind w:firstLine="540"/>
        <w:jc w:val="both"/>
      </w:pPr>
    </w:p>
    <w:p w:rsidR="0042402E" w:rsidRDefault="0042402E">
      <w:pPr>
        <w:pStyle w:val="ConsPlusNormal"/>
        <w:ind w:firstLine="540"/>
        <w:jc w:val="both"/>
      </w:pPr>
      <w:r>
        <w:t xml:space="preserve">Внести в Федеральный </w:t>
      </w:r>
      <w:hyperlink r:id="rId121"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2005, N 1, ст. 18; 2009, N 1, ст. 4, 14; 2011, N 50, ст. 7357; 2013, N 51, ст. 6699; 2014, N 52, ст. 7543; 2015, N 27, ст. 3967, 3977; N 29, ст. 4355; 2016, N 26, ст. 3891; N 27, ст. 4305) следующие изменения:</w:t>
      </w:r>
    </w:p>
    <w:p w:rsidR="0042402E" w:rsidRDefault="0042402E">
      <w:pPr>
        <w:pStyle w:val="ConsPlusNormal"/>
        <w:ind w:firstLine="540"/>
        <w:jc w:val="both"/>
      </w:pPr>
      <w:r>
        <w:t xml:space="preserve">1) </w:t>
      </w:r>
      <w:hyperlink r:id="rId122" w:history="1">
        <w:r>
          <w:rPr>
            <w:color w:val="0000FF"/>
          </w:rPr>
          <w:t>статью 101</w:t>
        </w:r>
      </w:hyperlink>
      <w:r>
        <w:t xml:space="preserve"> дополнить пунктом 6 следующего содержания:</w:t>
      </w:r>
    </w:p>
    <w:p w:rsidR="0042402E" w:rsidRDefault="0042402E">
      <w:pPr>
        <w:pStyle w:val="ConsPlusNormal"/>
        <w:ind w:firstLine="540"/>
        <w:jc w:val="both"/>
      </w:pPr>
      <w:r>
        <w:t>"6. Внешний управляющий не вправе распоряжаться депонированным имуществом должника, являющегося депонентом по договору условного депонирования (эскроу).";</w:t>
      </w:r>
    </w:p>
    <w:p w:rsidR="0042402E" w:rsidRDefault="0042402E">
      <w:pPr>
        <w:pStyle w:val="ConsPlusNormal"/>
        <w:ind w:firstLine="540"/>
        <w:jc w:val="both"/>
      </w:pPr>
      <w:r>
        <w:t xml:space="preserve">2) </w:t>
      </w:r>
      <w:hyperlink r:id="rId123" w:history="1">
        <w:r>
          <w:rPr>
            <w:color w:val="0000FF"/>
          </w:rPr>
          <w:t>пункт 2 статьи 131</w:t>
        </w:r>
      </w:hyperlink>
      <w:r>
        <w:t xml:space="preserve"> дополнить абзацами следующего содержания:</w:t>
      </w:r>
    </w:p>
    <w:p w:rsidR="0042402E" w:rsidRDefault="0042402E">
      <w:pPr>
        <w:pStyle w:val="ConsPlusNormal"/>
        <w:ind w:firstLine="540"/>
        <w:jc w:val="both"/>
      </w:pPr>
      <w:r>
        <w:t>"В составе имущества должника, являющегося депонентом по договору условного депонирования (эскроу), также отдельно учитывается имущество, переданное должником на депонирование эскроу-агенту.</w:t>
      </w:r>
    </w:p>
    <w:p w:rsidR="0042402E" w:rsidRDefault="0042402E">
      <w:pPr>
        <w:pStyle w:val="ConsPlusNormal"/>
        <w:ind w:firstLine="540"/>
        <w:jc w:val="both"/>
      </w:pPr>
      <w:r>
        <w:t>Конкурсный управляющий не вправе распоряжаться депонированным имуществом должника, являющегося депонентом по договору условного депонирования (эскроу).</w:t>
      </w:r>
    </w:p>
    <w:p w:rsidR="0042402E" w:rsidRDefault="0042402E">
      <w:pPr>
        <w:pStyle w:val="ConsPlusNormal"/>
        <w:ind w:firstLine="540"/>
        <w:jc w:val="both"/>
      </w:pPr>
      <w:r>
        <w:t>Признание должника, являющегося депонентом по договору условного депонирования (эскроу), банкротом не препятствует исполнению эскроу-агентом обязательства по передаче депонированного имущества бенефициару в целях исполнения обязательства депонента. Если указанные в договоре условного депонирования (эскроу) основания передачи имущества бенефициару в течение шести месяцев с момента введения конкурсного производства не возникают, депонированное имущество подлежит включению в конкурсную массу.";</w:t>
      </w:r>
    </w:p>
    <w:p w:rsidR="0042402E" w:rsidRDefault="0042402E">
      <w:pPr>
        <w:pStyle w:val="ConsPlusNormal"/>
        <w:ind w:firstLine="540"/>
        <w:jc w:val="both"/>
      </w:pPr>
      <w:r>
        <w:t xml:space="preserve">3) в </w:t>
      </w:r>
      <w:hyperlink r:id="rId124" w:history="1">
        <w:r>
          <w:rPr>
            <w:color w:val="0000FF"/>
          </w:rPr>
          <w:t>абзаце третьем пункта 1 статьи 133</w:t>
        </w:r>
      </w:hyperlink>
      <w:r>
        <w:t xml:space="preserve"> слова "клиринговых счетов, залоговых счетов" заменить словами "клиринговых счетов, залоговых счетов, номинальных счетов, публичных депозитных счетов и счетов эскроу";</w:t>
      </w:r>
    </w:p>
    <w:p w:rsidR="0042402E" w:rsidRDefault="0042402E">
      <w:pPr>
        <w:pStyle w:val="ConsPlusNormal"/>
        <w:ind w:firstLine="540"/>
        <w:jc w:val="both"/>
      </w:pPr>
      <w:r>
        <w:t xml:space="preserve">4) </w:t>
      </w:r>
      <w:hyperlink r:id="rId125" w:history="1">
        <w:r>
          <w:rPr>
            <w:color w:val="0000FF"/>
          </w:rPr>
          <w:t>пункт 20 статьи 189.32</w:t>
        </w:r>
      </w:hyperlink>
      <w:r>
        <w:t xml:space="preserve"> дополнить абзацем следующего содержания:</w:t>
      </w:r>
    </w:p>
    <w:p w:rsidR="0042402E" w:rsidRDefault="0042402E">
      <w:pPr>
        <w:pStyle w:val="ConsPlusNormal"/>
        <w:ind w:firstLine="540"/>
        <w:jc w:val="both"/>
      </w:pPr>
      <w:r>
        <w:t>"Размер денежных требований по договору банковского счета в драгоценных металлах и договору банковского вклада в драгоценных металлах определяется в рублях исходя из учетной цены на драгоценные металлы, установленной Банком России на день отзыва у кредитной организации лицензии на осуществление банковских операций.";</w:t>
      </w:r>
    </w:p>
    <w:p w:rsidR="0042402E" w:rsidRDefault="0042402E">
      <w:pPr>
        <w:pStyle w:val="ConsPlusNormal"/>
        <w:ind w:firstLine="540"/>
        <w:jc w:val="both"/>
      </w:pPr>
      <w:r>
        <w:t xml:space="preserve">5) в </w:t>
      </w:r>
      <w:hyperlink r:id="rId126" w:history="1">
        <w:r>
          <w:rPr>
            <w:color w:val="0000FF"/>
          </w:rPr>
          <w:t>пункте 3 статьи 189.88</w:t>
        </w:r>
      </w:hyperlink>
      <w:r>
        <w:t xml:space="preserve"> слова "ценных бумаг, и залоговых счетов" заменить словами "ценных бумаг, залоговых счетов и счетов эскроу";</w:t>
      </w:r>
    </w:p>
    <w:p w:rsidR="0042402E" w:rsidRDefault="0042402E">
      <w:pPr>
        <w:pStyle w:val="ConsPlusNormal"/>
        <w:ind w:firstLine="540"/>
        <w:jc w:val="both"/>
      </w:pPr>
      <w:r>
        <w:t xml:space="preserve">6) </w:t>
      </w:r>
      <w:hyperlink r:id="rId127" w:history="1">
        <w:r>
          <w:rPr>
            <w:color w:val="0000FF"/>
          </w:rPr>
          <w:t>подпункт 2 пункта 3 статьи 189.92</w:t>
        </w:r>
      </w:hyperlink>
      <w:r>
        <w:t xml:space="preserve"> после слов "банковского счета" дополнить словами ", в том числе договорам банковского вклада в драгоценных металлах и (или) договорам банковского счета в драгоценных металлах, и требования физических лиц, являющихся кредиторами кредитной организации по договорам номинального счета и (или) счета эскроу";</w:t>
      </w:r>
    </w:p>
    <w:p w:rsidR="0042402E" w:rsidRDefault="0042402E">
      <w:pPr>
        <w:pStyle w:val="ConsPlusNormal"/>
        <w:ind w:firstLine="540"/>
        <w:jc w:val="both"/>
      </w:pPr>
      <w:r>
        <w:t xml:space="preserve">7) </w:t>
      </w:r>
      <w:hyperlink r:id="rId128" w:history="1">
        <w:r>
          <w:rPr>
            <w:color w:val="0000FF"/>
          </w:rPr>
          <w:t>пункт 5 статьи 201.16</w:t>
        </w:r>
      </w:hyperlink>
      <w:r>
        <w:t xml:space="preserve"> дополнить абзацем следующего содержания:</w:t>
      </w:r>
    </w:p>
    <w:p w:rsidR="0042402E" w:rsidRDefault="0042402E">
      <w:pPr>
        <w:pStyle w:val="ConsPlusNormal"/>
        <w:ind w:firstLine="540"/>
        <w:jc w:val="both"/>
      </w:pPr>
      <w:r>
        <w:t>"Положения абзаца первого настоящего пункта распространяются на порядок распоряжения клиринговой организацией торговым банковским счетом, на котором находятся переданные клиентом участнику клиринга драгоценные металлы.".</w:t>
      </w:r>
    </w:p>
    <w:p w:rsidR="0042402E" w:rsidRDefault="0042402E">
      <w:pPr>
        <w:pStyle w:val="ConsPlusNormal"/>
        <w:ind w:firstLine="540"/>
        <w:jc w:val="both"/>
      </w:pPr>
    </w:p>
    <w:p w:rsidR="0042402E" w:rsidRDefault="0042402E">
      <w:pPr>
        <w:pStyle w:val="ConsPlusNormal"/>
        <w:ind w:firstLine="540"/>
        <w:jc w:val="both"/>
      </w:pPr>
      <w:r>
        <w:t>Статья 7</w:t>
      </w:r>
    </w:p>
    <w:p w:rsidR="0042402E" w:rsidRDefault="0042402E">
      <w:pPr>
        <w:pStyle w:val="ConsPlusNormal"/>
        <w:ind w:firstLine="540"/>
        <w:jc w:val="both"/>
      </w:pPr>
    </w:p>
    <w:p w:rsidR="0042402E" w:rsidRDefault="0042402E">
      <w:pPr>
        <w:pStyle w:val="ConsPlusNormal"/>
        <w:ind w:firstLine="540"/>
        <w:jc w:val="both"/>
      </w:pPr>
      <w:r>
        <w:t xml:space="preserve">Внести в Федеральный </w:t>
      </w:r>
      <w:hyperlink r:id="rId129" w:history="1">
        <w:r>
          <w:rPr>
            <w:color w:val="0000FF"/>
          </w:rPr>
          <w:t>закон</w:t>
        </w:r>
      </w:hyperlink>
      <w:r>
        <w:t xml:space="preserve"> от 2 октября 2007 года N 229-ФЗ "Об исполнительном производстве" (Собрание законодательства Российской Федерации, 2007, N 41, ст. 4849; 2009, N 1, ст. 14; N 29, ст. 3642; N 39, ст. 4540; 2011, N 7, ст. 905; N 27, ст. 3873; N 30, ст. 4573; N 48, ст. 6728; N 49, ст. 7014, 7061, 7067; N 50, ст. 7347, 7357; 2012, N 31, ст. 4333; 2013, N 51, ст. 6699; N 52, ст. 7006; 2014, N 11, ст. 1099; N 52, ст. 7543; 2015, N 1, ст. 29; N 10, ст. 1411, 1427; N 27, ст. 3945, 4001; 2016, N 1, ст. 13, 64; N 11, ст. 1493; N 14, ст. 1910; 2017, N 22, ст. 3070) следующие изменения:</w:t>
      </w:r>
    </w:p>
    <w:p w:rsidR="0042402E" w:rsidRDefault="0042402E">
      <w:pPr>
        <w:pStyle w:val="ConsPlusNormal"/>
        <w:ind w:firstLine="540"/>
        <w:jc w:val="both"/>
      </w:pPr>
      <w:r>
        <w:t xml:space="preserve">1) </w:t>
      </w:r>
      <w:hyperlink r:id="rId130" w:history="1">
        <w:r>
          <w:rPr>
            <w:color w:val="0000FF"/>
          </w:rPr>
          <w:t>часть 3 статьи 69</w:t>
        </w:r>
      </w:hyperlink>
      <w:r>
        <w:t xml:space="preserve"> изложить в следующей редакции:</w:t>
      </w:r>
    </w:p>
    <w:p w:rsidR="0042402E" w:rsidRDefault="0042402E">
      <w:pPr>
        <w:pStyle w:val="ConsPlusNormal"/>
        <w:ind w:firstLine="540"/>
        <w:jc w:val="both"/>
      </w:pPr>
      <w:r>
        <w:lastRenderedPageBreak/>
        <w:t>"3. 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 в том числе находящиеся на счетах, во вкладах или на хранении в банках и иных кредитных организациях, за исключением денежных средств и драгоценных металлов должника, находящихся на залоговом, номинальном, торговом и (или) клиринговом счетах. Взыскание на денежные средства должника в иностранной валюте обращается при отсутствии или недостаточности у него денежных средств в рублях. Взыскание на драгоценные металлы, находящиеся на счетах и во вкладах должника, обращается при отсутствии или недостаточности у него денежных средств в рублях или иностранной валюте в соответствии с частью 3 статьи 71 настоящего Федерального закона.";</w:t>
      </w:r>
    </w:p>
    <w:p w:rsidR="0042402E" w:rsidRDefault="0042402E">
      <w:pPr>
        <w:pStyle w:val="ConsPlusNormal"/>
        <w:ind w:firstLine="540"/>
        <w:jc w:val="both"/>
      </w:pPr>
      <w:r>
        <w:t xml:space="preserve">2) в </w:t>
      </w:r>
      <w:hyperlink r:id="rId131" w:history="1">
        <w:r>
          <w:rPr>
            <w:color w:val="0000FF"/>
          </w:rPr>
          <w:t>статье 71</w:t>
        </w:r>
      </w:hyperlink>
      <w:r>
        <w:t>:</w:t>
      </w:r>
    </w:p>
    <w:p w:rsidR="0042402E" w:rsidRDefault="0042402E">
      <w:pPr>
        <w:pStyle w:val="ConsPlusNormal"/>
        <w:ind w:firstLine="540"/>
        <w:jc w:val="both"/>
      </w:pPr>
      <w:r>
        <w:t xml:space="preserve">а) </w:t>
      </w:r>
      <w:hyperlink r:id="rId132" w:history="1">
        <w:r>
          <w:rPr>
            <w:color w:val="0000FF"/>
          </w:rPr>
          <w:t>наименование</w:t>
        </w:r>
      </w:hyperlink>
      <w:r>
        <w:t xml:space="preserve"> дополнить словами "и драгоценные металлы, находящиеся на счетах либо во вкладах в банках и иных кредитных организациях";</w:t>
      </w:r>
    </w:p>
    <w:p w:rsidR="0042402E" w:rsidRDefault="0042402E">
      <w:pPr>
        <w:pStyle w:val="ConsPlusNormal"/>
        <w:ind w:firstLine="540"/>
        <w:jc w:val="both"/>
      </w:pPr>
      <w:r>
        <w:t xml:space="preserve">б) </w:t>
      </w:r>
      <w:hyperlink r:id="rId133" w:history="1">
        <w:r>
          <w:rPr>
            <w:color w:val="0000FF"/>
          </w:rPr>
          <w:t>часть 3</w:t>
        </w:r>
      </w:hyperlink>
      <w:r>
        <w:t xml:space="preserve"> изложить в следующей редакции:</w:t>
      </w:r>
    </w:p>
    <w:p w:rsidR="0042402E" w:rsidRDefault="0042402E">
      <w:pPr>
        <w:pStyle w:val="ConsPlusNormal"/>
        <w:ind w:firstLine="540"/>
        <w:jc w:val="both"/>
      </w:pPr>
      <w:r>
        <w:t>"3. При обращении взыскания на денежные средства должника в иностранной валюте и (или) драгоценные металлы, находящиеся на счетах и во вкладах в банках или иных кредитных организациях, судебный пристав-исполнитель своим постановлением поручает им продать иностранную валюту и (или) драгоценные металлы в размере задолженности, определенном в соответствии с частью 2 статьи 69 настоящего Федерального закона, и перечислить полученные от продажи денежные средства в рублях на депозитный счет подразделения судебных приставов. Продажа драгоценных металлов осуществляется банком или иной кредитной организацией, имеющими право осуществлять куплю-продажу драгоценных металлов на рынке драгоценных металлов и драгоценных камней на территории Российской Федерации в соответствии с законодательством Российской Федерации, по курсу, установленному этими банком или иной кредитной организацией на день продажи. При отсутствии такого курса продажа драгоценных металлов осуществляется по учетной цене на драгоценные металлы, установленной Банком России на день продажи.";</w:t>
      </w:r>
    </w:p>
    <w:p w:rsidR="0042402E" w:rsidRDefault="0042402E">
      <w:pPr>
        <w:pStyle w:val="ConsPlusNormal"/>
        <w:ind w:firstLine="540"/>
        <w:jc w:val="both"/>
      </w:pPr>
      <w:r>
        <w:t xml:space="preserve">3) </w:t>
      </w:r>
      <w:hyperlink r:id="rId134" w:history="1">
        <w:r>
          <w:rPr>
            <w:color w:val="0000FF"/>
          </w:rPr>
          <w:t>часть 3 статьи 72.1</w:t>
        </w:r>
      </w:hyperlink>
      <w:r>
        <w:t xml:space="preserve"> изложить в следующей редакции:</w:t>
      </w:r>
    </w:p>
    <w:p w:rsidR="0042402E" w:rsidRDefault="0042402E">
      <w:pPr>
        <w:pStyle w:val="ConsPlusNormal"/>
        <w:ind w:firstLine="540"/>
        <w:jc w:val="both"/>
      </w:pPr>
      <w:r>
        <w:t>"3. Обращение взыскания на денежные средства, находящиеся на номинальном счете должника-бенефициара, осуществляется в порядке, установленном статьей 70 настоящего Федерального закона. Не допускается обращение взыскания на денежные средства, находящиеся на номинальном счете должника-бенефициара, открытом для исполнения денежных обязательств по договору условного депонирования.";</w:t>
      </w:r>
    </w:p>
    <w:p w:rsidR="0042402E" w:rsidRDefault="0042402E">
      <w:pPr>
        <w:pStyle w:val="ConsPlusNormal"/>
        <w:ind w:firstLine="540"/>
        <w:jc w:val="both"/>
      </w:pPr>
      <w:r>
        <w:t xml:space="preserve">4) </w:t>
      </w:r>
      <w:hyperlink r:id="rId135" w:history="1">
        <w:r>
          <w:rPr>
            <w:color w:val="0000FF"/>
          </w:rPr>
          <w:t>дополнить</w:t>
        </w:r>
      </w:hyperlink>
      <w:r>
        <w:t xml:space="preserve"> статьями 73.3 и 73.4 следующего содержания:</w:t>
      </w:r>
    </w:p>
    <w:p w:rsidR="0042402E" w:rsidRDefault="0042402E">
      <w:pPr>
        <w:pStyle w:val="ConsPlusNormal"/>
        <w:ind w:firstLine="540"/>
        <w:jc w:val="both"/>
      </w:pPr>
    </w:p>
    <w:p w:rsidR="0042402E" w:rsidRDefault="0042402E">
      <w:pPr>
        <w:pStyle w:val="ConsPlusNormal"/>
        <w:ind w:firstLine="540"/>
        <w:jc w:val="both"/>
      </w:pPr>
      <w:r>
        <w:t>"Статья 73.3. Особенности обращения взыскания на имущество, переданное на депонирование эскроу-агенту, в том числе на денежные средства, находящиеся на счете эскроу</w:t>
      </w:r>
    </w:p>
    <w:p w:rsidR="0042402E" w:rsidRDefault="0042402E">
      <w:pPr>
        <w:pStyle w:val="ConsPlusNormal"/>
        <w:ind w:firstLine="540"/>
        <w:jc w:val="both"/>
      </w:pPr>
    </w:p>
    <w:p w:rsidR="0042402E" w:rsidRDefault="0042402E">
      <w:pPr>
        <w:pStyle w:val="ConsPlusNormal"/>
        <w:ind w:firstLine="540"/>
        <w:jc w:val="both"/>
      </w:pPr>
      <w:r>
        <w:t>1. На имущество, переданное на депонирование эскроу-агенту, в том числе на денежные средства, находящиеся на счете эскроу, не может быть обращено взыскание по долгам эскроу-агента, депонента или бенефициара.</w:t>
      </w:r>
    </w:p>
    <w:p w:rsidR="0042402E" w:rsidRDefault="0042402E">
      <w:pPr>
        <w:pStyle w:val="ConsPlusNormal"/>
        <w:ind w:firstLine="540"/>
        <w:jc w:val="both"/>
      </w:pPr>
      <w:r>
        <w:t>2. Взыскание по долгам депонента может быть обращено на его право (требование) к эскроу-агенту в порядке, установленном статьей 75 настоящего Федерального закона.</w:t>
      </w:r>
    </w:p>
    <w:p w:rsidR="0042402E" w:rsidRDefault="0042402E">
      <w:pPr>
        <w:pStyle w:val="ConsPlusNormal"/>
        <w:ind w:firstLine="540"/>
        <w:jc w:val="both"/>
      </w:pPr>
      <w:r>
        <w:t>3. Взыскание по долгам бенефициара может быть обращено на его право (требование) к эскроу-агенту о передаче депонированного имущества в порядке, установленном статьей 75 настоящего Федерального закона.</w:t>
      </w:r>
    </w:p>
    <w:p w:rsidR="0042402E" w:rsidRDefault="0042402E">
      <w:pPr>
        <w:pStyle w:val="ConsPlusNormal"/>
        <w:ind w:firstLine="540"/>
        <w:jc w:val="both"/>
      </w:pPr>
    </w:p>
    <w:p w:rsidR="0042402E" w:rsidRDefault="0042402E">
      <w:pPr>
        <w:pStyle w:val="ConsPlusNormal"/>
        <w:ind w:firstLine="540"/>
        <w:jc w:val="both"/>
      </w:pPr>
      <w:r>
        <w:t>Статья 73.4. Особенности обращения взыскания на денежные средства должника, находящиеся на публичном депозитном счете</w:t>
      </w:r>
    </w:p>
    <w:p w:rsidR="0042402E" w:rsidRDefault="0042402E">
      <w:pPr>
        <w:pStyle w:val="ConsPlusNormal"/>
        <w:ind w:firstLine="540"/>
        <w:jc w:val="both"/>
      </w:pPr>
    </w:p>
    <w:p w:rsidR="0042402E" w:rsidRDefault="0042402E">
      <w:pPr>
        <w:pStyle w:val="ConsPlusNormal"/>
        <w:ind w:firstLine="540"/>
        <w:jc w:val="both"/>
      </w:pPr>
      <w:r>
        <w:t>1. На денежные средства, находящиеся на публичном депозитном счете, не может быть обращено взыскание по долгам владельца счета, бенефициара или депонента.</w:t>
      </w:r>
    </w:p>
    <w:p w:rsidR="0042402E" w:rsidRDefault="0042402E">
      <w:pPr>
        <w:pStyle w:val="ConsPlusNormal"/>
        <w:ind w:firstLine="540"/>
        <w:jc w:val="both"/>
      </w:pPr>
      <w:r>
        <w:t>2. Взыскание по долгам бенефициара или депонента может быть обращено на его требования к владельцу счета в порядке, установленном статьей 75 настоящего Федерального закона.";</w:t>
      </w:r>
    </w:p>
    <w:p w:rsidR="0042402E" w:rsidRDefault="0042402E">
      <w:pPr>
        <w:pStyle w:val="ConsPlusNormal"/>
        <w:ind w:firstLine="540"/>
        <w:jc w:val="both"/>
      </w:pPr>
    </w:p>
    <w:p w:rsidR="0042402E" w:rsidRDefault="0042402E">
      <w:pPr>
        <w:pStyle w:val="ConsPlusNormal"/>
        <w:ind w:firstLine="540"/>
        <w:jc w:val="both"/>
      </w:pPr>
      <w:r>
        <w:t xml:space="preserve">5) </w:t>
      </w:r>
      <w:hyperlink r:id="rId136" w:history="1">
        <w:r>
          <w:rPr>
            <w:color w:val="0000FF"/>
          </w:rPr>
          <w:t>пункт 1 части 4 статьи 77</w:t>
        </w:r>
      </w:hyperlink>
      <w:r>
        <w:t xml:space="preserve"> после слов "денежные средства" дополнить словами "и драгоценные металлы";</w:t>
      </w:r>
    </w:p>
    <w:p w:rsidR="0042402E" w:rsidRDefault="0042402E">
      <w:pPr>
        <w:pStyle w:val="ConsPlusNormal"/>
        <w:ind w:firstLine="540"/>
        <w:jc w:val="both"/>
      </w:pPr>
      <w:r>
        <w:t xml:space="preserve">6) в </w:t>
      </w:r>
      <w:hyperlink r:id="rId137" w:history="1">
        <w:r>
          <w:rPr>
            <w:color w:val="0000FF"/>
          </w:rPr>
          <w:t>статье 80</w:t>
        </w:r>
      </w:hyperlink>
      <w:r>
        <w:t>:</w:t>
      </w:r>
    </w:p>
    <w:p w:rsidR="0042402E" w:rsidRDefault="0042402E">
      <w:pPr>
        <w:pStyle w:val="ConsPlusNormal"/>
        <w:ind w:firstLine="540"/>
        <w:jc w:val="both"/>
      </w:pPr>
      <w:r>
        <w:t xml:space="preserve">а) </w:t>
      </w:r>
      <w:hyperlink r:id="rId138" w:history="1">
        <w:r>
          <w:rPr>
            <w:color w:val="0000FF"/>
          </w:rPr>
          <w:t>дополнить</w:t>
        </w:r>
      </w:hyperlink>
      <w:r>
        <w:t xml:space="preserve"> частью 3.2 следующего содержания:</w:t>
      </w:r>
    </w:p>
    <w:p w:rsidR="0042402E" w:rsidRDefault="0042402E">
      <w:pPr>
        <w:pStyle w:val="ConsPlusNormal"/>
        <w:ind w:firstLine="540"/>
        <w:jc w:val="both"/>
      </w:pPr>
      <w:r>
        <w:t>"3.2. Арест имущества должника, переданного на депонирование эскроу-агенту, в том числе денежных средств, находящихся на счете эскроу, не допускается.";</w:t>
      </w:r>
    </w:p>
    <w:p w:rsidR="0042402E" w:rsidRDefault="0042402E">
      <w:pPr>
        <w:pStyle w:val="ConsPlusNormal"/>
        <w:ind w:firstLine="540"/>
        <w:jc w:val="both"/>
      </w:pPr>
      <w:r>
        <w:t xml:space="preserve">б) </w:t>
      </w:r>
      <w:hyperlink r:id="rId139" w:history="1">
        <w:r>
          <w:rPr>
            <w:color w:val="0000FF"/>
          </w:rPr>
          <w:t>абзац первый части 5</w:t>
        </w:r>
      </w:hyperlink>
      <w:r>
        <w:t xml:space="preserve"> после слов "ареста денежных средств" дополнить словами "и драгоценных металлов";</w:t>
      </w:r>
    </w:p>
    <w:p w:rsidR="0042402E" w:rsidRDefault="0042402E">
      <w:pPr>
        <w:pStyle w:val="ConsPlusNormal"/>
        <w:ind w:firstLine="540"/>
        <w:jc w:val="both"/>
      </w:pPr>
      <w:r>
        <w:t xml:space="preserve">7) в </w:t>
      </w:r>
      <w:hyperlink r:id="rId140" w:history="1">
        <w:r>
          <w:rPr>
            <w:color w:val="0000FF"/>
          </w:rPr>
          <w:t>статье 81</w:t>
        </w:r>
      </w:hyperlink>
      <w:r>
        <w:t>:</w:t>
      </w:r>
    </w:p>
    <w:p w:rsidR="0042402E" w:rsidRDefault="0042402E">
      <w:pPr>
        <w:pStyle w:val="ConsPlusNormal"/>
        <w:ind w:firstLine="540"/>
        <w:jc w:val="both"/>
      </w:pPr>
      <w:r>
        <w:t xml:space="preserve">а) </w:t>
      </w:r>
      <w:hyperlink r:id="rId141" w:history="1">
        <w:r>
          <w:rPr>
            <w:color w:val="0000FF"/>
          </w:rPr>
          <w:t>наименование</w:t>
        </w:r>
      </w:hyperlink>
      <w:r>
        <w:t xml:space="preserve"> изложить в следующей редакции:</w:t>
      </w:r>
    </w:p>
    <w:p w:rsidR="0042402E" w:rsidRDefault="0042402E">
      <w:pPr>
        <w:pStyle w:val="ConsPlusNormal"/>
        <w:ind w:firstLine="540"/>
        <w:jc w:val="both"/>
      </w:pPr>
      <w:r>
        <w:t>"Статья 81. Наложение ареста на денежные средства и драгоценные металлы, находящиеся в банке или иной кредитной организации";</w:t>
      </w:r>
    </w:p>
    <w:p w:rsidR="0042402E" w:rsidRDefault="0042402E">
      <w:pPr>
        <w:pStyle w:val="ConsPlusNormal"/>
        <w:ind w:firstLine="540"/>
        <w:jc w:val="both"/>
      </w:pPr>
      <w:r>
        <w:t xml:space="preserve">б) </w:t>
      </w:r>
      <w:hyperlink r:id="rId142" w:history="1">
        <w:r>
          <w:rPr>
            <w:color w:val="0000FF"/>
          </w:rPr>
          <w:t>часть 1</w:t>
        </w:r>
      </w:hyperlink>
      <w:r>
        <w:t xml:space="preserve"> после слов "денежные средства" дополнить словами "и драгоценные металлы";</w:t>
      </w:r>
    </w:p>
    <w:p w:rsidR="0042402E" w:rsidRDefault="0042402E">
      <w:pPr>
        <w:pStyle w:val="ConsPlusNormal"/>
        <w:ind w:firstLine="540"/>
        <w:jc w:val="both"/>
      </w:pPr>
      <w:r>
        <w:t xml:space="preserve">в) в </w:t>
      </w:r>
      <w:hyperlink r:id="rId143" w:history="1">
        <w:r>
          <w:rPr>
            <w:color w:val="0000FF"/>
          </w:rPr>
          <w:t>части 2</w:t>
        </w:r>
      </w:hyperlink>
      <w:r>
        <w:t xml:space="preserve"> слово "средства" заменить словами "денежные средства и драгоценные металлы";</w:t>
      </w:r>
    </w:p>
    <w:p w:rsidR="0042402E" w:rsidRDefault="0042402E">
      <w:pPr>
        <w:pStyle w:val="ConsPlusNormal"/>
        <w:ind w:firstLine="540"/>
        <w:jc w:val="both"/>
      </w:pPr>
      <w:r>
        <w:t xml:space="preserve">г) </w:t>
      </w:r>
      <w:hyperlink r:id="rId144" w:history="1">
        <w:r>
          <w:rPr>
            <w:color w:val="0000FF"/>
          </w:rPr>
          <w:t>часть 3</w:t>
        </w:r>
      </w:hyperlink>
      <w:r>
        <w:t xml:space="preserve"> после слов "денежные средства" дополнить словами "и драгоценные металлы", после слов "денежных средств" дополнить словами "и драгоценных металлов";</w:t>
      </w:r>
    </w:p>
    <w:p w:rsidR="0042402E" w:rsidRDefault="0042402E">
      <w:pPr>
        <w:pStyle w:val="ConsPlusNormal"/>
        <w:ind w:firstLine="540"/>
        <w:jc w:val="both"/>
      </w:pPr>
      <w:r>
        <w:t xml:space="preserve">д) </w:t>
      </w:r>
      <w:hyperlink r:id="rId145" w:history="1">
        <w:r>
          <w:rPr>
            <w:color w:val="0000FF"/>
          </w:rPr>
          <w:t>часть 4</w:t>
        </w:r>
      </w:hyperlink>
      <w:r>
        <w:t xml:space="preserve"> после слов "денежных средств" дополнить словами "и драгоценных металлов";</w:t>
      </w:r>
    </w:p>
    <w:p w:rsidR="0042402E" w:rsidRDefault="0042402E">
      <w:pPr>
        <w:pStyle w:val="ConsPlusNormal"/>
        <w:ind w:firstLine="540"/>
        <w:jc w:val="both"/>
      </w:pPr>
      <w:r>
        <w:t xml:space="preserve">е) </w:t>
      </w:r>
      <w:hyperlink r:id="rId146" w:history="1">
        <w:r>
          <w:rPr>
            <w:color w:val="0000FF"/>
          </w:rPr>
          <w:t>часть 6</w:t>
        </w:r>
      </w:hyperlink>
      <w:r>
        <w:t xml:space="preserve"> после слов "денежные средства" дополнить словами "и драгоценные металлы", после слов "денежными средствами" дополнить словами "и драгоценными металлами", после слов "денежных средств" дополнить словами "и драгоценных металлов";</w:t>
      </w:r>
    </w:p>
    <w:p w:rsidR="0042402E" w:rsidRDefault="0042402E">
      <w:pPr>
        <w:pStyle w:val="ConsPlusNormal"/>
        <w:ind w:firstLine="540"/>
        <w:jc w:val="both"/>
      </w:pPr>
      <w:r>
        <w:t xml:space="preserve">8) </w:t>
      </w:r>
      <w:hyperlink r:id="rId147" w:history="1">
        <w:r>
          <w:rPr>
            <w:color w:val="0000FF"/>
          </w:rPr>
          <w:t>часть 3 статьи 84</w:t>
        </w:r>
      </w:hyperlink>
      <w:r>
        <w:t xml:space="preserve"> дополнить словами ", за исключением драгоценных металлов, находящихся на счетах либо во вкладах в банках или иных кредитных организациях";</w:t>
      </w:r>
    </w:p>
    <w:p w:rsidR="0042402E" w:rsidRDefault="0042402E">
      <w:pPr>
        <w:pStyle w:val="ConsPlusNormal"/>
        <w:ind w:firstLine="540"/>
        <w:jc w:val="both"/>
      </w:pPr>
      <w:r>
        <w:t xml:space="preserve">9) </w:t>
      </w:r>
      <w:hyperlink r:id="rId148" w:history="1">
        <w:r>
          <w:rPr>
            <w:color w:val="0000FF"/>
          </w:rPr>
          <w:t>пункт 4 части 2 статьи 85</w:t>
        </w:r>
      </w:hyperlink>
      <w:r>
        <w:t xml:space="preserve"> дополнить словами ", за исключением драгоценных металлов, находящихся на счетах либо во вкладах в банках или иных кредитных организациях".</w:t>
      </w:r>
    </w:p>
    <w:p w:rsidR="0042402E" w:rsidRDefault="0042402E">
      <w:pPr>
        <w:pStyle w:val="ConsPlusNormal"/>
        <w:ind w:firstLine="540"/>
        <w:jc w:val="both"/>
      </w:pPr>
    </w:p>
    <w:p w:rsidR="0042402E" w:rsidRDefault="0042402E">
      <w:pPr>
        <w:pStyle w:val="ConsPlusNormal"/>
        <w:ind w:firstLine="540"/>
        <w:jc w:val="both"/>
      </w:pPr>
      <w:r>
        <w:t>Статья 8</w:t>
      </w:r>
    </w:p>
    <w:p w:rsidR="0042402E" w:rsidRDefault="0042402E">
      <w:pPr>
        <w:pStyle w:val="ConsPlusNormal"/>
        <w:ind w:firstLine="540"/>
        <w:jc w:val="both"/>
      </w:pPr>
    </w:p>
    <w:p w:rsidR="0042402E" w:rsidRDefault="0042402E">
      <w:pPr>
        <w:pStyle w:val="ConsPlusNormal"/>
        <w:ind w:firstLine="540"/>
        <w:jc w:val="both"/>
      </w:pPr>
      <w:hyperlink r:id="rId149" w:history="1">
        <w:r>
          <w:rPr>
            <w:color w:val="0000FF"/>
          </w:rPr>
          <w:t>Пункт 1</w:t>
        </w:r>
      </w:hyperlink>
      <w:r>
        <w:t xml:space="preserve"> (в части пункта 2 статьи 358.14 части первой Гражданского кодекса Российской Федерации) и </w:t>
      </w:r>
      <w:hyperlink r:id="rId150" w:history="1">
        <w:r>
          <w:rPr>
            <w:color w:val="0000FF"/>
          </w:rPr>
          <w:t>абзац седьмой пункта 2 статьи 1</w:t>
        </w:r>
      </w:hyperlink>
      <w:r>
        <w:t xml:space="preserve"> Федерального закона от 21 декабря 2013 года N 367-ФЗ "О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2013, N 51, ст. 6687) признать утратившими силу.</w:t>
      </w:r>
    </w:p>
    <w:p w:rsidR="0042402E" w:rsidRDefault="0042402E">
      <w:pPr>
        <w:pStyle w:val="ConsPlusNormal"/>
        <w:ind w:firstLine="540"/>
        <w:jc w:val="both"/>
      </w:pPr>
    </w:p>
    <w:p w:rsidR="0042402E" w:rsidRDefault="0042402E">
      <w:pPr>
        <w:pStyle w:val="ConsPlusNormal"/>
        <w:ind w:firstLine="540"/>
        <w:jc w:val="both"/>
      </w:pPr>
      <w:r>
        <w:t>Статья 9</w:t>
      </w:r>
    </w:p>
    <w:p w:rsidR="0042402E" w:rsidRDefault="0042402E">
      <w:pPr>
        <w:pStyle w:val="ConsPlusNormal"/>
        <w:ind w:firstLine="540"/>
        <w:jc w:val="both"/>
      </w:pPr>
    </w:p>
    <w:p w:rsidR="0042402E" w:rsidRDefault="0042402E">
      <w:pPr>
        <w:pStyle w:val="ConsPlusNormal"/>
        <w:ind w:firstLine="540"/>
        <w:jc w:val="both"/>
      </w:pPr>
      <w:r>
        <w:t>1. Настоящий Федеральный закон вступает в силу с 1 июня 2018 года.</w:t>
      </w:r>
    </w:p>
    <w:p w:rsidR="0042402E" w:rsidRDefault="0042402E">
      <w:pPr>
        <w:pStyle w:val="ConsPlusNormal"/>
        <w:ind w:firstLine="540"/>
        <w:jc w:val="both"/>
      </w:pPr>
      <w:r>
        <w:t xml:space="preserve">2. Положения Гражданского кодекса Российской Федерации (в редакции настоящего Федерального закона) применяются к правоотношениям, возникшим после дня </w:t>
      </w:r>
      <w:r>
        <w:lastRenderedPageBreak/>
        <w:t>вступления в силу настоящего Федерального закона. По правоотношениям, возникшим до дня вступления в силу настоящего Федерального закона, положения Гражданского кодекса Российской Федерации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 если иное не предусмотрено настоящей статьей.</w:t>
      </w:r>
    </w:p>
    <w:p w:rsidR="0042402E" w:rsidRDefault="0042402E">
      <w:pPr>
        <w:pStyle w:val="ConsPlusNormal"/>
        <w:ind w:firstLine="540"/>
        <w:jc w:val="both"/>
      </w:pPr>
      <w:r>
        <w:t>3. Положения Гражданского кодекса Российской Федерации (в редакции настоящего Федерального закона) применяются к договорам, заключенным после дня вступления в силу настоящего Федерального закона.</w:t>
      </w:r>
    </w:p>
    <w:p w:rsidR="0042402E" w:rsidRDefault="0042402E">
      <w:pPr>
        <w:pStyle w:val="ConsPlusNormal"/>
        <w:ind w:firstLine="540"/>
        <w:jc w:val="both"/>
      </w:pPr>
      <w:r>
        <w:t>4. 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w:t>
      </w:r>
    </w:p>
    <w:p w:rsidR="0042402E" w:rsidRDefault="0042402E">
      <w:pPr>
        <w:pStyle w:val="ConsPlusNormal"/>
        <w:ind w:firstLine="540"/>
        <w:jc w:val="both"/>
      </w:pPr>
      <w:r>
        <w:t>5. Выданные до дня вступления в силу настоящего Федерального закона сберегательные и депозитные сертификаты сохраняют свое действие на тех условиях, на которых они были выданы.</w:t>
      </w:r>
    </w:p>
    <w:p w:rsidR="0042402E" w:rsidRDefault="0042402E">
      <w:pPr>
        <w:pStyle w:val="ConsPlusNormal"/>
        <w:ind w:firstLine="540"/>
        <w:jc w:val="both"/>
      </w:pPr>
      <w:r>
        <w:t>6. Положения статьи 189.92 Федерального закона от 26 октября 2002 года N 127-ФЗ "О несостоятельности (банкротстве)" (в редакции настоящего Федерального закона) применяются в случаях, если договор банковского вклада в драгоценных металлах и (или) договор банковского счета в драгоценных металлах открыты после дня вступления в силу настоящего Федерального закона.</w:t>
      </w:r>
    </w:p>
    <w:p w:rsidR="0042402E" w:rsidRDefault="0042402E">
      <w:pPr>
        <w:pStyle w:val="ConsPlusNormal"/>
        <w:ind w:firstLine="540"/>
        <w:jc w:val="both"/>
      </w:pPr>
      <w:r>
        <w:t>7. Банки, имеющие на день вступления в силу настоящего Федерального закона лицензию Банка России, предоставляющую право привлекать во вклады и размещать драгоценные металлы, вправе осуществлять банковские операции с драгоценными металлами, предусмотренные Федеральным законом "О банках и банковской деятельности" (в редакции настоящего Федерального закона), без получения дополнительной лицензии Банка России.</w:t>
      </w:r>
    </w:p>
    <w:p w:rsidR="0042402E" w:rsidRDefault="0042402E">
      <w:pPr>
        <w:pStyle w:val="ConsPlusNormal"/>
        <w:ind w:firstLine="540"/>
        <w:jc w:val="both"/>
      </w:pPr>
    </w:p>
    <w:p w:rsidR="0042402E" w:rsidRDefault="0042402E">
      <w:pPr>
        <w:pStyle w:val="ConsPlusNormal"/>
        <w:jc w:val="right"/>
      </w:pPr>
      <w:r>
        <w:t>Президент</w:t>
      </w:r>
    </w:p>
    <w:p w:rsidR="0042402E" w:rsidRDefault="0042402E">
      <w:pPr>
        <w:pStyle w:val="ConsPlusNormal"/>
        <w:jc w:val="right"/>
      </w:pPr>
      <w:r>
        <w:t>Российской Федерации</w:t>
      </w:r>
    </w:p>
    <w:p w:rsidR="0042402E" w:rsidRDefault="0042402E">
      <w:pPr>
        <w:pStyle w:val="ConsPlusNormal"/>
        <w:jc w:val="right"/>
      </w:pPr>
      <w:r>
        <w:t>В.ПУТИН</w:t>
      </w:r>
    </w:p>
    <w:p w:rsidR="0042402E" w:rsidRDefault="0042402E">
      <w:pPr>
        <w:pStyle w:val="ConsPlusNormal"/>
      </w:pPr>
      <w:r>
        <w:t>Москва, Кремль</w:t>
      </w:r>
    </w:p>
    <w:p w:rsidR="0042402E" w:rsidRDefault="0042402E">
      <w:pPr>
        <w:pStyle w:val="ConsPlusNormal"/>
      </w:pPr>
      <w:r>
        <w:t>26 июля 2017 года</w:t>
      </w:r>
    </w:p>
    <w:p w:rsidR="0042402E" w:rsidRDefault="0042402E">
      <w:pPr>
        <w:pStyle w:val="ConsPlusNormal"/>
      </w:pPr>
      <w:r>
        <w:t>N 212-ФЗ</w:t>
      </w:r>
    </w:p>
    <w:p w:rsidR="0042402E" w:rsidRDefault="0042402E">
      <w:pPr>
        <w:pStyle w:val="ConsPlusNormal"/>
      </w:pPr>
    </w:p>
    <w:p w:rsidR="0042402E" w:rsidRDefault="0042402E">
      <w:pPr>
        <w:pStyle w:val="ConsPlusNormal"/>
        <w:ind w:firstLine="540"/>
        <w:jc w:val="both"/>
      </w:pPr>
    </w:p>
    <w:p w:rsidR="0042402E" w:rsidRDefault="0042402E">
      <w:pPr>
        <w:pStyle w:val="ConsPlusNormal"/>
        <w:pBdr>
          <w:top w:val="single" w:sz="6" w:space="0" w:color="auto"/>
        </w:pBdr>
        <w:spacing w:before="100" w:after="100"/>
        <w:jc w:val="both"/>
        <w:rPr>
          <w:sz w:val="2"/>
          <w:szCs w:val="2"/>
        </w:rPr>
      </w:pPr>
    </w:p>
    <w:p w:rsidR="003A74D6" w:rsidRDefault="0042402E"/>
    <w:sectPr w:rsidR="003A74D6" w:rsidSect="00406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2E"/>
    <w:rsid w:val="002A3DB9"/>
    <w:rsid w:val="0042402E"/>
    <w:rsid w:val="004806B8"/>
    <w:rsid w:val="005920C4"/>
    <w:rsid w:val="00E92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B2"/>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02E"/>
    <w:pPr>
      <w:widowControl w:val="0"/>
      <w:autoSpaceDE w:val="0"/>
      <w:autoSpaceDN w:val="0"/>
    </w:pPr>
    <w:rPr>
      <w:sz w:val="24"/>
      <w:lang w:eastAsia="ru-RU"/>
    </w:rPr>
  </w:style>
  <w:style w:type="paragraph" w:customStyle="1" w:styleId="ConsPlusNonformat">
    <w:name w:val="ConsPlusNonformat"/>
    <w:rsid w:val="0042402E"/>
    <w:pPr>
      <w:widowControl w:val="0"/>
      <w:autoSpaceDE w:val="0"/>
      <w:autoSpaceDN w:val="0"/>
    </w:pPr>
    <w:rPr>
      <w:rFonts w:ascii="Courier New" w:hAnsi="Courier New" w:cs="Courier New"/>
      <w:lang w:eastAsia="ru-RU"/>
    </w:rPr>
  </w:style>
  <w:style w:type="paragraph" w:customStyle="1" w:styleId="ConsPlusTitle">
    <w:name w:val="ConsPlusTitle"/>
    <w:rsid w:val="0042402E"/>
    <w:pPr>
      <w:widowControl w:val="0"/>
      <w:autoSpaceDE w:val="0"/>
      <w:autoSpaceDN w:val="0"/>
    </w:pPr>
    <w:rPr>
      <w:b/>
      <w:sz w:val="24"/>
      <w:lang w:eastAsia="ru-RU"/>
    </w:rPr>
  </w:style>
  <w:style w:type="paragraph" w:customStyle="1" w:styleId="ConsPlusCell">
    <w:name w:val="ConsPlusCell"/>
    <w:rsid w:val="0042402E"/>
    <w:pPr>
      <w:widowControl w:val="0"/>
      <w:autoSpaceDE w:val="0"/>
      <w:autoSpaceDN w:val="0"/>
    </w:pPr>
    <w:rPr>
      <w:rFonts w:ascii="Courier New" w:hAnsi="Courier New" w:cs="Courier New"/>
      <w:lang w:eastAsia="ru-RU"/>
    </w:rPr>
  </w:style>
  <w:style w:type="paragraph" w:customStyle="1" w:styleId="ConsPlusDocList">
    <w:name w:val="ConsPlusDocList"/>
    <w:rsid w:val="0042402E"/>
    <w:pPr>
      <w:widowControl w:val="0"/>
      <w:autoSpaceDE w:val="0"/>
      <w:autoSpaceDN w:val="0"/>
    </w:pPr>
    <w:rPr>
      <w:rFonts w:ascii="Courier New" w:hAnsi="Courier New" w:cs="Courier New"/>
      <w:lang w:eastAsia="ru-RU"/>
    </w:rPr>
  </w:style>
  <w:style w:type="paragraph" w:customStyle="1" w:styleId="ConsPlusTitlePage">
    <w:name w:val="ConsPlusTitlePage"/>
    <w:rsid w:val="0042402E"/>
    <w:pPr>
      <w:widowControl w:val="0"/>
      <w:autoSpaceDE w:val="0"/>
      <w:autoSpaceDN w:val="0"/>
    </w:pPr>
    <w:rPr>
      <w:rFonts w:ascii="Tahoma" w:hAnsi="Tahoma" w:cs="Tahoma"/>
      <w:lang w:eastAsia="ru-RU"/>
    </w:rPr>
  </w:style>
  <w:style w:type="paragraph" w:customStyle="1" w:styleId="ConsPlusJurTerm">
    <w:name w:val="ConsPlusJurTerm"/>
    <w:rsid w:val="0042402E"/>
    <w:pPr>
      <w:widowControl w:val="0"/>
      <w:autoSpaceDE w:val="0"/>
      <w:autoSpaceDN w:val="0"/>
    </w:pPr>
    <w:rPr>
      <w:rFonts w:ascii="Tahoma" w:hAnsi="Tahoma" w:cs="Tahoma"/>
      <w:sz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B2"/>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02E"/>
    <w:pPr>
      <w:widowControl w:val="0"/>
      <w:autoSpaceDE w:val="0"/>
      <w:autoSpaceDN w:val="0"/>
    </w:pPr>
    <w:rPr>
      <w:sz w:val="24"/>
      <w:lang w:eastAsia="ru-RU"/>
    </w:rPr>
  </w:style>
  <w:style w:type="paragraph" w:customStyle="1" w:styleId="ConsPlusNonformat">
    <w:name w:val="ConsPlusNonformat"/>
    <w:rsid w:val="0042402E"/>
    <w:pPr>
      <w:widowControl w:val="0"/>
      <w:autoSpaceDE w:val="0"/>
      <w:autoSpaceDN w:val="0"/>
    </w:pPr>
    <w:rPr>
      <w:rFonts w:ascii="Courier New" w:hAnsi="Courier New" w:cs="Courier New"/>
      <w:lang w:eastAsia="ru-RU"/>
    </w:rPr>
  </w:style>
  <w:style w:type="paragraph" w:customStyle="1" w:styleId="ConsPlusTitle">
    <w:name w:val="ConsPlusTitle"/>
    <w:rsid w:val="0042402E"/>
    <w:pPr>
      <w:widowControl w:val="0"/>
      <w:autoSpaceDE w:val="0"/>
      <w:autoSpaceDN w:val="0"/>
    </w:pPr>
    <w:rPr>
      <w:b/>
      <w:sz w:val="24"/>
      <w:lang w:eastAsia="ru-RU"/>
    </w:rPr>
  </w:style>
  <w:style w:type="paragraph" w:customStyle="1" w:styleId="ConsPlusCell">
    <w:name w:val="ConsPlusCell"/>
    <w:rsid w:val="0042402E"/>
    <w:pPr>
      <w:widowControl w:val="0"/>
      <w:autoSpaceDE w:val="0"/>
      <w:autoSpaceDN w:val="0"/>
    </w:pPr>
    <w:rPr>
      <w:rFonts w:ascii="Courier New" w:hAnsi="Courier New" w:cs="Courier New"/>
      <w:lang w:eastAsia="ru-RU"/>
    </w:rPr>
  </w:style>
  <w:style w:type="paragraph" w:customStyle="1" w:styleId="ConsPlusDocList">
    <w:name w:val="ConsPlusDocList"/>
    <w:rsid w:val="0042402E"/>
    <w:pPr>
      <w:widowControl w:val="0"/>
      <w:autoSpaceDE w:val="0"/>
      <w:autoSpaceDN w:val="0"/>
    </w:pPr>
    <w:rPr>
      <w:rFonts w:ascii="Courier New" w:hAnsi="Courier New" w:cs="Courier New"/>
      <w:lang w:eastAsia="ru-RU"/>
    </w:rPr>
  </w:style>
  <w:style w:type="paragraph" w:customStyle="1" w:styleId="ConsPlusTitlePage">
    <w:name w:val="ConsPlusTitlePage"/>
    <w:rsid w:val="0042402E"/>
    <w:pPr>
      <w:widowControl w:val="0"/>
      <w:autoSpaceDE w:val="0"/>
      <w:autoSpaceDN w:val="0"/>
    </w:pPr>
    <w:rPr>
      <w:rFonts w:ascii="Tahoma" w:hAnsi="Tahoma" w:cs="Tahoma"/>
      <w:lang w:eastAsia="ru-RU"/>
    </w:rPr>
  </w:style>
  <w:style w:type="paragraph" w:customStyle="1" w:styleId="ConsPlusJurTerm">
    <w:name w:val="ConsPlusJurTerm"/>
    <w:rsid w:val="0042402E"/>
    <w:pPr>
      <w:widowControl w:val="0"/>
      <w:autoSpaceDE w:val="0"/>
      <w:autoSpaceDN w:val="0"/>
    </w:pPr>
    <w:rPr>
      <w:rFonts w:ascii="Tahoma" w:hAnsi="Tahoma" w:cs="Tahom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147516982C3A0015CC9DC5953715B9C017D5A42D588B553CAD01AB21272C99310F8601CC2951DEBv5i3L" TargetMode="External"/><Relationship Id="rId21" Type="http://schemas.openxmlformats.org/officeDocument/2006/relationships/hyperlink" Target="consultantplus://offline/ref=5147516982C3A0015CC9DC5953715B9C017E5E44DA89B553CAD01AB21272C99310F8601CC2941AEAv5i7L" TargetMode="External"/><Relationship Id="rId42" Type="http://schemas.openxmlformats.org/officeDocument/2006/relationships/hyperlink" Target="consultantplus://offline/ref=5147516982C3A0015CC9DC5953715B9C017E5E44DA89B553CAD01AB21272C99310F8601CC2941AE6v5iEL" TargetMode="External"/><Relationship Id="rId63" Type="http://schemas.openxmlformats.org/officeDocument/2006/relationships/hyperlink" Target="consultantplus://offline/ref=5147516982C3A0015CC9DC5953715B9C017E5E44DA89B553CAD01AB21272C99310F8601CC2941BE9v5iEL" TargetMode="External"/><Relationship Id="rId84" Type="http://schemas.openxmlformats.org/officeDocument/2006/relationships/hyperlink" Target="consultantplus://offline/ref=5147516982C3A0015CC9DC5953715B9C017E5E44DA89B553CAD01AB21272C99310F8601CC29418E9v5i0L" TargetMode="External"/><Relationship Id="rId138" Type="http://schemas.openxmlformats.org/officeDocument/2006/relationships/hyperlink" Target="consultantplus://offline/ref=5147516982C3A0015CC9DC5953715B9C017D5A42D582B553CAD01AB21272C99310F8601CC29518EEv5i4L" TargetMode="External"/><Relationship Id="rId107" Type="http://schemas.openxmlformats.org/officeDocument/2006/relationships/hyperlink" Target="consultantplus://offline/ref=5147516982C3A0015CC9DC5953715B9C017D5B41DD8FB553CAD01AB21272C99310F8601CC2951EEBv5i4L" TargetMode="External"/><Relationship Id="rId11" Type="http://schemas.openxmlformats.org/officeDocument/2006/relationships/hyperlink" Target="consultantplus://offline/ref=5147516982C3A0015CC9DC5953715B9C017D5A48D58FB553CAD01AB21272C99310F8601CC29Cv1iCL" TargetMode="External"/><Relationship Id="rId32" Type="http://schemas.openxmlformats.org/officeDocument/2006/relationships/hyperlink" Target="consultantplus://offline/ref=5147516982C3A0015CC9DC5953715B9C017E5E44DA89B553CAD01AB21272C99310F8601CC2941AE9v5iFL" TargetMode="External"/><Relationship Id="rId53" Type="http://schemas.openxmlformats.org/officeDocument/2006/relationships/hyperlink" Target="consultantplus://offline/ref=5147516982C3A0015CC9DC5953715B9C017E5E44DA89B553CAD01AB21272C99310F8601CC2941BEDv5i3L" TargetMode="External"/><Relationship Id="rId74" Type="http://schemas.openxmlformats.org/officeDocument/2006/relationships/hyperlink" Target="consultantplus://offline/ref=5147516982C3A0015CC9DC5953715B9C017E5E44DA89B553CAD01AB21272C99310F8601CC29418EAv5iFL" TargetMode="External"/><Relationship Id="rId128" Type="http://schemas.openxmlformats.org/officeDocument/2006/relationships/hyperlink" Target="consultantplus://offline/ref=5147516982C3A0015CC9DC5953715B9C017D5B45DF82B553CAD01AB21272C99310F86019C293v1i8L" TargetMode="External"/><Relationship Id="rId149" Type="http://schemas.openxmlformats.org/officeDocument/2006/relationships/hyperlink" Target="consultantplus://offline/ref=5147516982C3A0015CC9DC5953715B9C027A5C41DC8AB553CAD01AB21272C99310F8601CC2951DEBv5i3L"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5147516982C3A0015CC9DC5953715B9C017E5E44DA89B553CAD01AB21272C99310F8601CC29418E7v5i1L" TargetMode="External"/><Relationship Id="rId22" Type="http://schemas.openxmlformats.org/officeDocument/2006/relationships/hyperlink" Target="consultantplus://offline/ref=5147516982C3A0015CC9DC5953715B9C017E5E44DA89B553CAD01AB21272C99310F8601CC2941AEAv5i2L" TargetMode="External"/><Relationship Id="rId27" Type="http://schemas.openxmlformats.org/officeDocument/2006/relationships/hyperlink" Target="consultantplus://offline/ref=5147516982C3A0015CC9DC5953715B9C017E5E44DA89B553CAD01AB21272C99310F8601CC2941AE9v5i6L" TargetMode="External"/><Relationship Id="rId43" Type="http://schemas.openxmlformats.org/officeDocument/2006/relationships/hyperlink" Target="consultantplus://offline/ref=5147516982C3A0015CC9DC5953715B9C017E5E44DA89B553CAD01AB21272C99310F8601CC2941BEFv5i2L" TargetMode="External"/><Relationship Id="rId48" Type="http://schemas.openxmlformats.org/officeDocument/2006/relationships/hyperlink" Target="consultantplus://offline/ref=5147516982C3A0015CC9DC5953715B9C017E5E44DA89B553CAD01AB21272C99310F8601CC2941BEEv5i1L" TargetMode="External"/><Relationship Id="rId64" Type="http://schemas.openxmlformats.org/officeDocument/2006/relationships/hyperlink" Target="consultantplus://offline/ref=5147516982C3A0015CC9DC5953715B9C017E5E44DA89B553CAD01AB21272C99310F8601CC2941BE7v5i1L" TargetMode="External"/><Relationship Id="rId69" Type="http://schemas.openxmlformats.org/officeDocument/2006/relationships/hyperlink" Target="consultantplus://offline/ref=5147516982C3A0015CC9DC5953715B9C017E5E44DA89B553CAD01AB21272C99310F8601CC2941BE6v5iEL" TargetMode="External"/><Relationship Id="rId113" Type="http://schemas.openxmlformats.org/officeDocument/2006/relationships/hyperlink" Target="consultantplus://offline/ref=5147516982C3A0015CC9DC5953715B9C017D5B41DD8FB553CAD01AB21272C99310F8601CC2951DEEv5i5L" TargetMode="External"/><Relationship Id="rId118" Type="http://schemas.openxmlformats.org/officeDocument/2006/relationships/hyperlink" Target="consultantplus://offline/ref=5147516982C3A0015CC9DC5953715B9C017D5A42D588B553CAD01AB21272C99310F8601CC2951DEBv5iFL" TargetMode="External"/><Relationship Id="rId134" Type="http://schemas.openxmlformats.org/officeDocument/2006/relationships/hyperlink" Target="consultantplus://offline/ref=5147516982C3A0015CC9DC5953715B9C017D5A42D582B553CAD01AB21272C99310F8601FC7v9i1L" TargetMode="External"/><Relationship Id="rId139" Type="http://schemas.openxmlformats.org/officeDocument/2006/relationships/hyperlink" Target="consultantplus://offline/ref=5147516982C3A0015CC9DC5953715B9C017D5A42D582B553CAD01AB21272C99310F8601CvCi6L" TargetMode="External"/><Relationship Id="rId80" Type="http://schemas.openxmlformats.org/officeDocument/2006/relationships/hyperlink" Target="consultantplus://offline/ref=5147516982C3A0015CC9DC5953715B9C017E5E44DA89B553CAD01AB21272C99310F8601CC4v9i6L" TargetMode="External"/><Relationship Id="rId85" Type="http://schemas.openxmlformats.org/officeDocument/2006/relationships/hyperlink" Target="consultantplus://offline/ref=5147516982C3A0015CC9DC5953715B9C017E5E44DA89B553CAD01AB21272C99310F8601CC29418E9v5iEL" TargetMode="External"/><Relationship Id="rId150" Type="http://schemas.openxmlformats.org/officeDocument/2006/relationships/hyperlink" Target="consultantplus://offline/ref=5147516982C3A0015CC9DC5953715B9C027A5C41DC8AB553CAD01AB21272C99310F8601CC2951DE8v5i7L" TargetMode="External"/><Relationship Id="rId12" Type="http://schemas.openxmlformats.org/officeDocument/2006/relationships/hyperlink" Target="consultantplus://offline/ref=5147516982C3A0015CC9DC5953715B9C017D5A48D58FB553CAD01AB21272C99310F8601CC395v1i9L" TargetMode="External"/><Relationship Id="rId17" Type="http://schemas.openxmlformats.org/officeDocument/2006/relationships/hyperlink" Target="consultantplus://offline/ref=5147516982C3A0015CC9DC5953715B9C017E5E44DA89B553CAD01AB212v7i2L" TargetMode="External"/><Relationship Id="rId33" Type="http://schemas.openxmlformats.org/officeDocument/2006/relationships/hyperlink" Target="consultantplus://offline/ref=5147516982C3A0015CC9DC5953715B9C017E5E44DA89B553CAD01AB21272C99310F8601CC2941AE8v5i4L" TargetMode="External"/><Relationship Id="rId38" Type="http://schemas.openxmlformats.org/officeDocument/2006/relationships/hyperlink" Target="consultantplus://offline/ref=5147516982C3A0015CC9DC5953715B9C017E5E44DA89B553CAD01AB21272C99310F8601CC2941AE7v5i1L" TargetMode="External"/><Relationship Id="rId59" Type="http://schemas.openxmlformats.org/officeDocument/2006/relationships/hyperlink" Target="consultantplus://offline/ref=5147516982C3A0015CC9DC5953715B9C017E5E44DA89B553CAD01AB21272C99310F8601CC2941BEBv5i6L" TargetMode="External"/><Relationship Id="rId103" Type="http://schemas.openxmlformats.org/officeDocument/2006/relationships/hyperlink" Target="consultantplus://offline/ref=5147516982C3A0015CC9DC5953715B9C017D5B41DD8FB553CAD01AB21272C99310F8601CC2951EEDv5i1L" TargetMode="External"/><Relationship Id="rId108" Type="http://schemas.openxmlformats.org/officeDocument/2006/relationships/hyperlink" Target="consultantplus://offline/ref=5147516982C3A0015CC9DC5953715B9C017D5B41DD8FB553CAD01AB21272C99310F8601CC2951EEBv5i1L" TargetMode="External"/><Relationship Id="rId124" Type="http://schemas.openxmlformats.org/officeDocument/2006/relationships/hyperlink" Target="consultantplus://offline/ref=5147516982C3A0015CC9DC5953715B9C017D5B45DF82B553CAD01AB21272C99310F8601BC293v1iAL" TargetMode="External"/><Relationship Id="rId129" Type="http://schemas.openxmlformats.org/officeDocument/2006/relationships/hyperlink" Target="consultantplus://offline/ref=5147516982C3A0015CC9DC5953715B9C017D5A42D582B553CAD01AB212v7i2L" TargetMode="External"/><Relationship Id="rId54" Type="http://schemas.openxmlformats.org/officeDocument/2006/relationships/hyperlink" Target="consultantplus://offline/ref=5147516982C3A0015CC9DC5953715B9C017E5E44DA89B553CAD01AB21272C99310F8601CC2941BEDv5i0L" TargetMode="External"/><Relationship Id="rId70" Type="http://schemas.openxmlformats.org/officeDocument/2006/relationships/hyperlink" Target="consultantplus://offline/ref=5147516982C3A0015CC9DC5953715B9C017E5E44DA89B553CAD01AB21272C99310F8601CC2941BE6v5iEL" TargetMode="External"/><Relationship Id="rId75" Type="http://schemas.openxmlformats.org/officeDocument/2006/relationships/hyperlink" Target="consultantplus://offline/ref=5147516982C3A0015CC9DC5953715B9C017E5E44DA89B553CAD01AB21272C99310F8601CC29418EAv5iFL" TargetMode="External"/><Relationship Id="rId91" Type="http://schemas.openxmlformats.org/officeDocument/2006/relationships/hyperlink" Target="consultantplus://offline/ref=5147516982C3A0015CC9DC5953715B9C017E5E44DA89B553CAD01AB21272C99310F8601CC29418E7v5iEL" TargetMode="External"/><Relationship Id="rId96" Type="http://schemas.openxmlformats.org/officeDocument/2006/relationships/hyperlink" Target="consultantplus://offline/ref=5147516982C3A0015CC9DC5953715B9C017E5E44DA89B553CAD01AB21272C99310F8601CC29419EFv5i3L" TargetMode="External"/><Relationship Id="rId140" Type="http://schemas.openxmlformats.org/officeDocument/2006/relationships/hyperlink" Target="consultantplus://offline/ref=5147516982C3A0015CC9DC5953715B9C017D5A42D582B553CAD01AB21272C99310F8601CC29518ECv5i7L" TargetMode="External"/><Relationship Id="rId145" Type="http://schemas.openxmlformats.org/officeDocument/2006/relationships/hyperlink" Target="consultantplus://offline/ref=5147516982C3A0015CC9DC5953715B9C017D5A42D582B553CAD01AB21272C99310F8601CC29518ECv5i3L" TargetMode="External"/><Relationship Id="rId1" Type="http://schemas.openxmlformats.org/officeDocument/2006/relationships/styles" Target="styles.xml"/><Relationship Id="rId6" Type="http://schemas.openxmlformats.org/officeDocument/2006/relationships/hyperlink" Target="consultantplus://offline/ref=5147516982C3A0015CC9DC5953715B9C017D5A48D58FB553CAD01AB212v7i2L" TargetMode="External"/><Relationship Id="rId23" Type="http://schemas.openxmlformats.org/officeDocument/2006/relationships/hyperlink" Target="consultantplus://offline/ref=5147516982C3A0015CC9DC5953715B9C017E5E44DA89B553CAD01AB21272C99310F8601CC2941AEAv5i2L" TargetMode="External"/><Relationship Id="rId28" Type="http://schemas.openxmlformats.org/officeDocument/2006/relationships/hyperlink" Target="consultantplus://offline/ref=5147516982C3A0015CC9DC5953715B9C017E5E44DA89B553CAD01AB21272C99310F8601CC2941AE9v5i2L" TargetMode="External"/><Relationship Id="rId49" Type="http://schemas.openxmlformats.org/officeDocument/2006/relationships/hyperlink" Target="consultantplus://offline/ref=5147516982C3A0015CC9DC5953715B9C017E5E44DA89B553CAD01AB21272C99310F8601CC2941BEEv5iFL" TargetMode="External"/><Relationship Id="rId114" Type="http://schemas.openxmlformats.org/officeDocument/2006/relationships/hyperlink" Target="consultantplus://offline/ref=5147516982C3A0015CC9DC5953715B9C017D5B41DD8FB553CAD01AB21272C99310F8601CC2951DEEv5i2L" TargetMode="External"/><Relationship Id="rId119" Type="http://schemas.openxmlformats.org/officeDocument/2006/relationships/hyperlink" Target="consultantplus://offline/ref=5147516982C3A0015CC9DC5953715B9C017D5A42D588B553CAD01AB21272C99310F8601EvCi5L" TargetMode="External"/><Relationship Id="rId44" Type="http://schemas.openxmlformats.org/officeDocument/2006/relationships/hyperlink" Target="consultantplus://offline/ref=5147516982C3A0015CC9DC5953715B9C017E5E44DA89B553CAD01AB21272C99310F8601CC29717EFv5i3L" TargetMode="External"/><Relationship Id="rId60" Type="http://schemas.openxmlformats.org/officeDocument/2006/relationships/hyperlink" Target="consultantplus://offline/ref=5147516982C3A0015CC9DC5953715B9C017E5E44DA89B553CAD01AB21272C99310F8601CC2941BEBv5i5L" TargetMode="External"/><Relationship Id="rId65" Type="http://schemas.openxmlformats.org/officeDocument/2006/relationships/hyperlink" Target="consultantplus://offline/ref=5147516982C3A0015CC9DC5953715B9C017E5E44DA89B553CAD01AB21272C99310F8601CC2941BE7v5iEL" TargetMode="External"/><Relationship Id="rId81" Type="http://schemas.openxmlformats.org/officeDocument/2006/relationships/hyperlink" Target="consultantplus://offline/ref=5147516982C3A0015CC9DC5953715B9C017E5E44DA89B553CAD01AB21272C99310F8601CC2941BE6v5iEL" TargetMode="External"/><Relationship Id="rId86" Type="http://schemas.openxmlformats.org/officeDocument/2006/relationships/hyperlink" Target="consultantplus://offline/ref=5147516982C3A0015CC9DC5953715B9C017E5E44DA89B553CAD01AB21272C99310F8601CC29418E8v5i7L" TargetMode="External"/><Relationship Id="rId130" Type="http://schemas.openxmlformats.org/officeDocument/2006/relationships/hyperlink" Target="consultantplus://offline/ref=5147516982C3A0015CC9DC5953715B9C017D5A42D582B553CAD01AB21272C99310F8601FC6v9iDL" TargetMode="External"/><Relationship Id="rId135" Type="http://schemas.openxmlformats.org/officeDocument/2006/relationships/hyperlink" Target="consultantplus://offline/ref=5147516982C3A0015CC9DC5953715B9C017D5A42D582B553CAD01AB21272C99310F8601CC2951BEEv5i7L" TargetMode="External"/><Relationship Id="rId151" Type="http://schemas.openxmlformats.org/officeDocument/2006/relationships/fontTable" Target="fontTable.xml"/><Relationship Id="rId13" Type="http://schemas.openxmlformats.org/officeDocument/2006/relationships/hyperlink" Target="consultantplus://offline/ref=5147516982C3A0015CC9DC5953715B9C017D5A48D58FB553CAD01AB21272C99310F8601CC397v1iCL" TargetMode="External"/><Relationship Id="rId18" Type="http://schemas.openxmlformats.org/officeDocument/2006/relationships/hyperlink" Target="consultantplus://offline/ref=5147516982C3A0015CC9DC5953715B9C017E5E44DA89B553CAD01AB21272C99310F8601CC2941AECv5iEL" TargetMode="External"/><Relationship Id="rId39" Type="http://schemas.openxmlformats.org/officeDocument/2006/relationships/hyperlink" Target="consultantplus://offline/ref=5147516982C3A0015CC9DC5953715B9C017E5E44DA89B553CAD01AB21272C99310F8601CC2941AE7v5i1L" TargetMode="External"/><Relationship Id="rId109" Type="http://schemas.openxmlformats.org/officeDocument/2006/relationships/hyperlink" Target="consultantplus://offline/ref=5147516982C3A0015CC9DC5953715B9C017D5B41DD8FB553CAD01AB21272C99310F8601BC3v9i7L" TargetMode="External"/><Relationship Id="rId34" Type="http://schemas.openxmlformats.org/officeDocument/2006/relationships/hyperlink" Target="consultantplus://offline/ref=5147516982C3A0015CC9DC5953715B9C017E5E44DA89B553CAD01AB21272C99310F8601CC2941AE8v5iFL" TargetMode="External"/><Relationship Id="rId50" Type="http://schemas.openxmlformats.org/officeDocument/2006/relationships/hyperlink" Target="consultantplus://offline/ref=5147516982C3A0015CC9DC5953715B9C017E5E44DA89B553CAD01AB21272C99310F8601CC2941BEDv5i6L" TargetMode="External"/><Relationship Id="rId55" Type="http://schemas.openxmlformats.org/officeDocument/2006/relationships/hyperlink" Target="consultantplus://offline/ref=5147516982C3A0015CC9DC5953715B9C017E5E44DA89B553CAD01AB21272C99310F8601CC2941BEDv5iEL" TargetMode="External"/><Relationship Id="rId76" Type="http://schemas.openxmlformats.org/officeDocument/2006/relationships/hyperlink" Target="consultantplus://offline/ref=5147516982C3A0015CC9DC5953715B9C017E5E44DA89B553CAD01AB21272C99310F8601CC0v9iCL" TargetMode="External"/><Relationship Id="rId97" Type="http://schemas.openxmlformats.org/officeDocument/2006/relationships/hyperlink" Target="consultantplus://offline/ref=5147516982C3A0015CC9DC5953715B9C017E5E44DA89B553CAD01AB21272C99310F8601CC29419EFv5iEL" TargetMode="External"/><Relationship Id="rId104" Type="http://schemas.openxmlformats.org/officeDocument/2006/relationships/hyperlink" Target="consultantplus://offline/ref=5147516982C3A0015CC9DC5953715B9C017D5B41DD8FB553CAD01AB21272C99310F8601CC2951EEDv5iEL" TargetMode="External"/><Relationship Id="rId120" Type="http://schemas.openxmlformats.org/officeDocument/2006/relationships/hyperlink" Target="consultantplus://offline/ref=5147516982C3A0015CC9DC5953715B9C017E5340D88BB553CAD01AB21272C99310F8601FC5v9i6L" TargetMode="External"/><Relationship Id="rId125" Type="http://schemas.openxmlformats.org/officeDocument/2006/relationships/hyperlink" Target="consultantplus://offline/ref=5147516982C3A0015CC9DC5953715B9C017D5B45DF82B553CAD01AB21272C99310F8601EC095v1iAL" TargetMode="External"/><Relationship Id="rId141" Type="http://schemas.openxmlformats.org/officeDocument/2006/relationships/hyperlink" Target="consultantplus://offline/ref=5147516982C3A0015CC9DC5953715B9C017D5A42D582B553CAD01AB21272C99310F8601CC29518ECv5i7L" TargetMode="External"/><Relationship Id="rId146" Type="http://schemas.openxmlformats.org/officeDocument/2006/relationships/hyperlink" Target="consultantplus://offline/ref=5147516982C3A0015CC9DC5953715B9C017D5A42D582B553CAD01AB21272C99310F8601CC7v9iDL" TargetMode="External"/><Relationship Id="rId7" Type="http://schemas.openxmlformats.org/officeDocument/2006/relationships/hyperlink" Target="consultantplus://offline/ref=5147516982C3A0015CC9DC5953715B9C017D5A48D58FB553CAD01AB21272C99310F8601CC297v1iAL" TargetMode="External"/><Relationship Id="rId71" Type="http://schemas.openxmlformats.org/officeDocument/2006/relationships/hyperlink" Target="consultantplus://offline/ref=5147516982C3A0015CC9DC5953715B9C017E5E44DA89B553CAD01AB21272C99310F8601CC2941BE6v5iFL" TargetMode="External"/><Relationship Id="rId92" Type="http://schemas.openxmlformats.org/officeDocument/2006/relationships/hyperlink" Target="consultantplus://offline/ref=5147516982C3A0015CC9DC5953715B9C017E5E44DA89B553CAD01AB21272C99310F8601CC29418E6v5i2L" TargetMode="External"/><Relationship Id="rId2" Type="http://schemas.microsoft.com/office/2007/relationships/stylesWithEffects" Target="stylesWithEffects.xml"/><Relationship Id="rId29" Type="http://schemas.openxmlformats.org/officeDocument/2006/relationships/hyperlink" Target="consultantplus://offline/ref=5147516982C3A0015CC9DC5953715B9C017E5E44DA89B553CAD01AB21272C99310F8601CC2941AE9v5i0L" TargetMode="External"/><Relationship Id="rId24" Type="http://schemas.openxmlformats.org/officeDocument/2006/relationships/hyperlink" Target="consultantplus://offline/ref=5147516982C3A0015CC9DC5953715B9C017E5E44DA89B553CAD01AB21272C99310F86014vCiBL" TargetMode="External"/><Relationship Id="rId40" Type="http://schemas.openxmlformats.org/officeDocument/2006/relationships/hyperlink" Target="consultantplus://offline/ref=5147516982C3A0015CC9DC5953715B9C017E5E44DA89B553CAD01AB21272C99310F8601CC2941AE7v5i0L" TargetMode="External"/><Relationship Id="rId45" Type="http://schemas.openxmlformats.org/officeDocument/2006/relationships/hyperlink" Target="consultantplus://offline/ref=5147516982C3A0015CC9DC5953715B9C017E5E44DA89B553CAD01AB21272C99310F8601CC2941BEEv5i6L" TargetMode="External"/><Relationship Id="rId66" Type="http://schemas.openxmlformats.org/officeDocument/2006/relationships/hyperlink" Target="consultantplus://offline/ref=5147516982C3A0015CC9DC5953715B9C017E5E44DA89B553CAD01AB21272C99310F8601CC2941BE6v5i5L" TargetMode="External"/><Relationship Id="rId87" Type="http://schemas.openxmlformats.org/officeDocument/2006/relationships/hyperlink" Target="consultantplus://offline/ref=5147516982C3A0015CC9DC5953715B9C017E5E44DA89B553CAD01AB21272C99310F8601CC29418E8v5i3L" TargetMode="External"/><Relationship Id="rId110" Type="http://schemas.openxmlformats.org/officeDocument/2006/relationships/hyperlink" Target="consultantplus://offline/ref=5147516982C3A0015CC9DC5953715B9C017D5B41DD8FB553CAD01AB21272C99310F8601BC7v9i6L" TargetMode="External"/><Relationship Id="rId115" Type="http://schemas.openxmlformats.org/officeDocument/2006/relationships/hyperlink" Target="consultantplus://offline/ref=5147516982C3A0015CC9DC5953715B9C017D5B41DD8FB553CAD01AB21272C99310F8601CC2951DECv5i0L" TargetMode="External"/><Relationship Id="rId131" Type="http://schemas.openxmlformats.org/officeDocument/2006/relationships/hyperlink" Target="consultantplus://offline/ref=5147516982C3A0015CC9DC5953715B9C017D5A42D582B553CAD01AB21272C99310F8601CC2951BEBv5i7L" TargetMode="External"/><Relationship Id="rId136" Type="http://schemas.openxmlformats.org/officeDocument/2006/relationships/hyperlink" Target="consultantplus://offline/ref=5147516982C3A0015CC9DC5953715B9C017D5A42D582B553CAD01AB21272C99310F8601CC2951BE6v5i0L" TargetMode="External"/><Relationship Id="rId61" Type="http://schemas.openxmlformats.org/officeDocument/2006/relationships/hyperlink" Target="consultantplus://offline/ref=5147516982C3A0015CC9DC5953715B9C017E5E44DA89B553CAD01AB21272C99310F8601CC2941BEAv5i2L" TargetMode="External"/><Relationship Id="rId82" Type="http://schemas.openxmlformats.org/officeDocument/2006/relationships/hyperlink" Target="consultantplus://offline/ref=5147516982C3A0015CC9DC5953715B9C017E5E44DA89B553CAD01AB21272C99310F8601CC29418E9v5i5L" TargetMode="External"/><Relationship Id="rId152" Type="http://schemas.openxmlformats.org/officeDocument/2006/relationships/theme" Target="theme/theme1.xml"/><Relationship Id="rId19" Type="http://schemas.openxmlformats.org/officeDocument/2006/relationships/hyperlink" Target="consultantplus://offline/ref=5147516982C3A0015CC9DC5953715B9C017E5E44DA89B553CAD01AB21272C99310F8601CC2941AEBv5i5L" TargetMode="External"/><Relationship Id="rId14" Type="http://schemas.openxmlformats.org/officeDocument/2006/relationships/hyperlink" Target="consultantplus://offline/ref=5147516982C3A0015CC9DC5953715B9C017D5A48D58FB553CAD01AB21272C99310F8601CC29D1EvEiBL" TargetMode="External"/><Relationship Id="rId30" Type="http://schemas.openxmlformats.org/officeDocument/2006/relationships/hyperlink" Target="consultantplus://offline/ref=5147516982C3A0015CC9DC5953715B9C017E5E44DA89B553CAD01AB21272C99310F8601CC2941AE9v5i1L" TargetMode="External"/><Relationship Id="rId35" Type="http://schemas.openxmlformats.org/officeDocument/2006/relationships/hyperlink" Target="consultantplus://offline/ref=5147516982C3A0015CC9DC5953715B9C017E5E44DA89B553CAD01AB21272C99310F8601CC2941AE7v5i5L" TargetMode="External"/><Relationship Id="rId56" Type="http://schemas.openxmlformats.org/officeDocument/2006/relationships/hyperlink" Target="consultantplus://offline/ref=5147516982C3A0015CC9DC5953715B9C017E5E44DA89B553CAD01AB21272C99310F8601CC2941BEDv5iFL" TargetMode="External"/><Relationship Id="rId77" Type="http://schemas.openxmlformats.org/officeDocument/2006/relationships/hyperlink" Target="consultantplus://offline/ref=5147516982C3A0015CC9DC5953715B9C017E5E44DA89B553CAD01AB21272C99310F8601CC6v9iDL" TargetMode="External"/><Relationship Id="rId100" Type="http://schemas.openxmlformats.org/officeDocument/2006/relationships/hyperlink" Target="consultantplus://offline/ref=5147516982C3A0015CC9DC5953715B9C017E5E44DA89B553CAD01AB21272C99310F8601CC29419ECv5i4L" TargetMode="External"/><Relationship Id="rId105" Type="http://schemas.openxmlformats.org/officeDocument/2006/relationships/hyperlink" Target="consultantplus://offline/ref=5147516982C3A0015CC9DC5953715B9C017D5B41DD8FB553CAD01AB21272C99310F8601CC2951EECv5i3L" TargetMode="External"/><Relationship Id="rId126" Type="http://schemas.openxmlformats.org/officeDocument/2006/relationships/hyperlink" Target="consultantplus://offline/ref=5147516982C3A0015CC9DC5953715B9C017D5B45DF82B553CAD01AB21272C99310F8601ECA91v1i9L" TargetMode="External"/><Relationship Id="rId147" Type="http://schemas.openxmlformats.org/officeDocument/2006/relationships/hyperlink" Target="consultantplus://offline/ref=5147516982C3A0015CC9DC5953715B9C017D5A42D582B553CAD01AB21272C99310F8601CC7v9iCL" TargetMode="External"/><Relationship Id="rId8" Type="http://schemas.openxmlformats.org/officeDocument/2006/relationships/hyperlink" Target="consultantplus://offline/ref=5147516982C3A0015CC9DC5953715B9C017D5A48D58FB553CAD01AB21272C99310F8601CC290v1iFL" TargetMode="External"/><Relationship Id="rId51" Type="http://schemas.openxmlformats.org/officeDocument/2006/relationships/hyperlink" Target="consultantplus://offline/ref=5147516982C3A0015CC9DC5953715B9C017E5E44DA89B553CAD01AB21272C99310F8601CC2941BEDv5i7L" TargetMode="External"/><Relationship Id="rId72" Type="http://schemas.openxmlformats.org/officeDocument/2006/relationships/hyperlink" Target="consultantplus://offline/ref=5147516982C3A0015CC9DC5953715B9C017E5E44DA89B553CAD01AB21272C99310F8601CC29418EAv5i4L" TargetMode="External"/><Relationship Id="rId93" Type="http://schemas.openxmlformats.org/officeDocument/2006/relationships/hyperlink" Target="consultantplus://offline/ref=5147516982C3A0015CC9DC5953715B9C017E5E44DA89B553CAD01AB21272C99310F8601CC29418E6v5iEL" TargetMode="External"/><Relationship Id="rId98" Type="http://schemas.openxmlformats.org/officeDocument/2006/relationships/hyperlink" Target="consultantplus://offline/ref=5147516982C3A0015CC9DC5953715B9C017E5E44DA89B553CAD01AB21272C99310F8601CC29419EEv5i4L" TargetMode="External"/><Relationship Id="rId121" Type="http://schemas.openxmlformats.org/officeDocument/2006/relationships/hyperlink" Target="consultantplus://offline/ref=5147516982C3A0015CC9DC5953715B9C017D5B45DF82B553CAD01AB212v7i2L" TargetMode="External"/><Relationship Id="rId142" Type="http://schemas.openxmlformats.org/officeDocument/2006/relationships/hyperlink" Target="consultantplus://offline/ref=5147516982C3A0015CC9DC5953715B9C017D5A42D582B553CAD01AB21272C99310F8601CC29518ECv5i4L" TargetMode="External"/><Relationship Id="rId3" Type="http://schemas.openxmlformats.org/officeDocument/2006/relationships/settings" Target="settings.xml"/><Relationship Id="rId25" Type="http://schemas.openxmlformats.org/officeDocument/2006/relationships/hyperlink" Target="consultantplus://offline/ref=5147516982C3A0015CC9DC5953715B9C017E5E44DA89B553CAD01AB21272C99310F8601CC2941AEAv5i0L" TargetMode="External"/><Relationship Id="rId46" Type="http://schemas.openxmlformats.org/officeDocument/2006/relationships/hyperlink" Target="consultantplus://offline/ref=5147516982C3A0015CC9DC5953715B9C017E5E44DA89B553CAD01AB21272C99310F8601CC2941BEEv5i3L" TargetMode="External"/><Relationship Id="rId67" Type="http://schemas.openxmlformats.org/officeDocument/2006/relationships/hyperlink" Target="consultantplus://offline/ref=5147516982C3A0015CC9DC5953715B9C017E5E44DA89B553CAD01AB21272C99310F8601CC2941BE6v5i2L" TargetMode="External"/><Relationship Id="rId116" Type="http://schemas.openxmlformats.org/officeDocument/2006/relationships/hyperlink" Target="consultantplus://offline/ref=5147516982C3A0015CC9DC5953715B9C017D5A42D588B553CAD01AB212v7i2L" TargetMode="External"/><Relationship Id="rId137" Type="http://schemas.openxmlformats.org/officeDocument/2006/relationships/hyperlink" Target="consultantplus://offline/ref=5147516982C3A0015CC9DC5953715B9C017D5A42D582B553CAD01AB21272C99310F8601CC29518EEv5i4L" TargetMode="External"/><Relationship Id="rId20" Type="http://schemas.openxmlformats.org/officeDocument/2006/relationships/hyperlink" Target="consultantplus://offline/ref=5147516982C3A0015CC9DC5953715B9C017E5E44DA89B553CAD01AB21272C99310F8601CC2941AEBv5i3L" TargetMode="External"/><Relationship Id="rId41" Type="http://schemas.openxmlformats.org/officeDocument/2006/relationships/hyperlink" Target="consultantplus://offline/ref=5147516982C3A0015CC9DC5953715B9C017E5E44DA89B553CAD01AB21272C99310F8601CC2941AE7v5i3L" TargetMode="External"/><Relationship Id="rId62" Type="http://schemas.openxmlformats.org/officeDocument/2006/relationships/hyperlink" Target="consultantplus://offline/ref=5147516982C3A0015CC9DC5953715B9C017E5E44DA89B553CAD01AB21272C99310F8601CC2941BEAv5i0L" TargetMode="External"/><Relationship Id="rId83" Type="http://schemas.openxmlformats.org/officeDocument/2006/relationships/hyperlink" Target="consultantplus://offline/ref=5147516982C3A0015CC9DC5953715B9C017E5E44DA89B553CAD01AB21272C99310F8601CC29418E9v5i3L" TargetMode="External"/><Relationship Id="rId88" Type="http://schemas.openxmlformats.org/officeDocument/2006/relationships/hyperlink" Target="consultantplus://offline/ref=5147516982C3A0015CC9DC5953715B9C017E5E44DA89B553CAD01AB21272C99310F8601CC29418E8v5iFL" TargetMode="External"/><Relationship Id="rId111" Type="http://schemas.openxmlformats.org/officeDocument/2006/relationships/hyperlink" Target="consultantplus://offline/ref=5147516982C3A0015CC9DC5953715B9C017D5B41DD8FB553CAD01AB21272C99310F8601CC7v9i5L" TargetMode="External"/><Relationship Id="rId132" Type="http://schemas.openxmlformats.org/officeDocument/2006/relationships/hyperlink" Target="consultantplus://offline/ref=5147516982C3A0015CC9DC5953715B9C017D5A42D582B553CAD01AB21272C99310F8601CC2951BEBv5i7L" TargetMode="External"/><Relationship Id="rId15" Type="http://schemas.openxmlformats.org/officeDocument/2006/relationships/hyperlink" Target="consultantplus://offline/ref=5147516982C3A0015CC9DC5953715B9C017D5A48D58FB553CAD01AB21272C99310F8601CC29D1FvEi8L" TargetMode="External"/><Relationship Id="rId36" Type="http://schemas.openxmlformats.org/officeDocument/2006/relationships/hyperlink" Target="consultantplus://offline/ref=5147516982C3A0015CC9DC5953715B9C017E5E44DA89B553CAD01AB21272C99310F8601CC2941AE7v5i0L" TargetMode="External"/><Relationship Id="rId57" Type="http://schemas.openxmlformats.org/officeDocument/2006/relationships/hyperlink" Target="consultantplus://offline/ref=5147516982C3A0015CC9DC5953715B9C017E5E44DA89B553CAD01AB21272C99310F8601CC2941BECv5i3L" TargetMode="External"/><Relationship Id="rId106" Type="http://schemas.openxmlformats.org/officeDocument/2006/relationships/hyperlink" Target="consultantplus://offline/ref=5147516982C3A0015CC9DC5953715B9C017D5B41DD8FB553CAD01AB21272C99310F8601CC2951EEDv5i1L" TargetMode="External"/><Relationship Id="rId127" Type="http://schemas.openxmlformats.org/officeDocument/2006/relationships/hyperlink" Target="consultantplus://offline/ref=5147516982C3A0015CC9DC5953715B9C017D5B45DF82B553CAD01AB21272C99310F86018CA92v1iCL" TargetMode="External"/><Relationship Id="rId10" Type="http://schemas.openxmlformats.org/officeDocument/2006/relationships/hyperlink" Target="consultantplus://offline/ref=5147516982C3A0015CC9DC5953715B9C017D5A48D58FB553CAD01AB21272C99310F8601CC292v1i8L" TargetMode="External"/><Relationship Id="rId31" Type="http://schemas.openxmlformats.org/officeDocument/2006/relationships/hyperlink" Target="consultantplus://offline/ref=5147516982C3A0015CC9DC5953715B9C017E5E44DA89B553CAD01AB21272C99310F8601CC2941AE9v5iEL" TargetMode="External"/><Relationship Id="rId52" Type="http://schemas.openxmlformats.org/officeDocument/2006/relationships/hyperlink" Target="consultantplus://offline/ref=5147516982C3A0015CC9DC5953715B9C017E5E44DA89B553CAD01AB21272C99310F8601CC2941BEDv5i4L" TargetMode="External"/><Relationship Id="rId73" Type="http://schemas.openxmlformats.org/officeDocument/2006/relationships/hyperlink" Target="consultantplus://offline/ref=5147516982C3A0015CC9DC5953715B9C017E5E44DA89B553CAD01AB21272C99310F8601CC2941BE6v5iEL" TargetMode="External"/><Relationship Id="rId78" Type="http://schemas.openxmlformats.org/officeDocument/2006/relationships/hyperlink" Target="consultantplus://offline/ref=5147516982C3A0015CC9DC5953715B9C017E5E44DA89B553CAD01AB21272C99310F8601CC6v9iDL" TargetMode="External"/><Relationship Id="rId94" Type="http://schemas.openxmlformats.org/officeDocument/2006/relationships/hyperlink" Target="consultantplus://offline/ref=5147516982C3A0015CC9DC5953715B9C017E5E44DA89B553CAD01AB21272C99310F8601CC29419EFv5i4L" TargetMode="External"/><Relationship Id="rId99" Type="http://schemas.openxmlformats.org/officeDocument/2006/relationships/hyperlink" Target="consultantplus://offline/ref=5147516982C3A0015CC9DC5953715B9C017E5E44DA89B553CAD01AB21272C99310F8601CC29419EDv5i5L" TargetMode="External"/><Relationship Id="rId101" Type="http://schemas.openxmlformats.org/officeDocument/2006/relationships/hyperlink" Target="consultantplus://offline/ref=5147516982C3A0015CC9DC5953715B9C017E5E44DA89B553CAD01AB212v7i2L" TargetMode="External"/><Relationship Id="rId122" Type="http://schemas.openxmlformats.org/officeDocument/2006/relationships/hyperlink" Target="consultantplus://offline/ref=5147516982C3A0015CC9DC5953715B9C017D5B45DF82B553CAD01AB21272C99310F8601CC2941EE9v5i4L" TargetMode="External"/><Relationship Id="rId143" Type="http://schemas.openxmlformats.org/officeDocument/2006/relationships/hyperlink" Target="consultantplus://offline/ref=5147516982C3A0015CC9DC5953715B9C017D5A42D582B553CAD01AB21272C99310F8601CC7v9i2L" TargetMode="External"/><Relationship Id="rId148" Type="http://schemas.openxmlformats.org/officeDocument/2006/relationships/hyperlink" Target="consultantplus://offline/ref=5147516982C3A0015CC9DC5953715B9C017D5A42D582B553CAD01AB21272C99310F8601CC29518E7v5i6L" TargetMode="External"/><Relationship Id="rId4" Type="http://schemas.openxmlformats.org/officeDocument/2006/relationships/webSettings" Target="webSettings.xml"/><Relationship Id="rId9" Type="http://schemas.openxmlformats.org/officeDocument/2006/relationships/hyperlink" Target="consultantplus://offline/ref=5147516982C3A0015CC9DC5953715B9C017D5A48D58FB553CAD01AB21272C99310F8601CC29319vEi6L" TargetMode="External"/><Relationship Id="rId26" Type="http://schemas.openxmlformats.org/officeDocument/2006/relationships/hyperlink" Target="consultantplus://offline/ref=5147516982C3A0015CC9DC5953715B9C017E5E44DA89B553CAD01AB21272C99310F8601CC2941AEAv5iFL" TargetMode="External"/><Relationship Id="rId47" Type="http://schemas.openxmlformats.org/officeDocument/2006/relationships/hyperlink" Target="consultantplus://offline/ref=5147516982C3A0015CC9DC5953715B9C017E5E44DA89B553CAD01AB21272C99310F8601CC2941BEEv5i0L" TargetMode="External"/><Relationship Id="rId68" Type="http://schemas.openxmlformats.org/officeDocument/2006/relationships/hyperlink" Target="consultantplus://offline/ref=5147516982C3A0015CC9DC5953715B9C017E5E44DA89B553CAD01AB21272C99310F8601CC2941BECv5iEL" TargetMode="External"/><Relationship Id="rId89" Type="http://schemas.openxmlformats.org/officeDocument/2006/relationships/hyperlink" Target="consultantplus://offline/ref=5147516982C3A0015CC9DC5953715B9C017E5E44DA89B553CAD01AB21272C99310F8601CC29418E7v5i5L" TargetMode="External"/><Relationship Id="rId112" Type="http://schemas.openxmlformats.org/officeDocument/2006/relationships/hyperlink" Target="consultantplus://offline/ref=5147516982C3A0015CC9DC5953715B9C017D5B41DD8FB553CAD01AB21272C99310F860v1i9L" TargetMode="External"/><Relationship Id="rId133" Type="http://schemas.openxmlformats.org/officeDocument/2006/relationships/hyperlink" Target="consultantplus://offline/ref=5147516982C3A0015CC9DC5953715B9C017D5A42D582B553CAD01AB21272C99310F8601CC2951BEBv5i2L" TargetMode="External"/><Relationship Id="rId16" Type="http://schemas.openxmlformats.org/officeDocument/2006/relationships/hyperlink" Target="consultantplus://offline/ref=5147516982C3A0015CC9DC5953715B9C017D5A48D58FB553CAD01AB21272C99310F8601CC29D1FvEi7L" TargetMode="External"/><Relationship Id="rId37" Type="http://schemas.openxmlformats.org/officeDocument/2006/relationships/hyperlink" Target="consultantplus://offline/ref=5147516982C3A0015CC9DC5953715B9C017E5E44DA89B553CAD01AB21272C99310F8601CC2941AE7v5i1L" TargetMode="External"/><Relationship Id="rId58" Type="http://schemas.openxmlformats.org/officeDocument/2006/relationships/hyperlink" Target="consultantplus://offline/ref=5147516982C3A0015CC9DC5953715B9C017E5E44DA89B553CAD01AB21272C99310F8601CC2941BECv5iFL" TargetMode="External"/><Relationship Id="rId79" Type="http://schemas.openxmlformats.org/officeDocument/2006/relationships/hyperlink" Target="consultantplus://offline/ref=5147516982C3A0015CC9DC5953715B9C017E5E44DA89B553CAD01AB21272C99310F8601CC7v9i7L" TargetMode="External"/><Relationship Id="rId102" Type="http://schemas.openxmlformats.org/officeDocument/2006/relationships/hyperlink" Target="consultantplus://offline/ref=5147516982C3A0015CC9DC5953715B9C017D5B41DD8FB553CAD01AB212v7i2L" TargetMode="External"/><Relationship Id="rId123" Type="http://schemas.openxmlformats.org/officeDocument/2006/relationships/hyperlink" Target="consultantplus://offline/ref=5147516982C3A0015CC9DC5953715B9C017D5B45DF82B553CAD01AB21272C99310F8601BC19Cv1i8L" TargetMode="External"/><Relationship Id="rId144" Type="http://schemas.openxmlformats.org/officeDocument/2006/relationships/hyperlink" Target="consultantplus://offline/ref=5147516982C3A0015CC9DC5953715B9C017D5A42D582B553CAD01AB21272C99310F86019C1v9iCL" TargetMode="External"/><Relationship Id="rId90" Type="http://schemas.openxmlformats.org/officeDocument/2006/relationships/hyperlink" Target="consultantplus://offline/ref=5147516982C3A0015CC9DC5953715B9C017E5E44DA89B553CAD01AB21272C99310F8601CC29418E8v5i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18596</Words>
  <Characters>105999</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Кондрашов</dc:creator>
  <cp:lastModifiedBy>Антон Кондрашов</cp:lastModifiedBy>
  <cp:revision>1</cp:revision>
  <dcterms:created xsi:type="dcterms:W3CDTF">2017-08-18T11:34:00Z</dcterms:created>
  <dcterms:modified xsi:type="dcterms:W3CDTF">2017-08-18T11:34:00Z</dcterms:modified>
</cp:coreProperties>
</file>